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AB3E" w14:textId="5D6618E5" w:rsidR="009C39ED" w:rsidRPr="001E35D8" w:rsidRDefault="008D2577" w:rsidP="008D2577">
      <w:pPr>
        <w:rPr>
          <w:rFonts w:cstheme="minorHAnsi"/>
          <w:sz w:val="22"/>
          <w:szCs w:val="22"/>
        </w:rPr>
      </w:pPr>
      <w:r w:rsidRPr="001E35D8">
        <w:rPr>
          <w:rFonts w:cstheme="minorHAnsi"/>
          <w:b/>
          <w:bCs/>
          <w:sz w:val="22"/>
          <w:szCs w:val="22"/>
          <w:u w:val="single"/>
        </w:rPr>
        <w:t>Councillors present</w:t>
      </w:r>
      <w:r w:rsidR="00771356" w:rsidRPr="001E35D8">
        <w:rPr>
          <w:rFonts w:cstheme="minorHAnsi"/>
          <w:sz w:val="22"/>
          <w:szCs w:val="22"/>
        </w:rPr>
        <w:t xml:space="preserve">: </w:t>
      </w:r>
      <w:r w:rsidR="0050731F">
        <w:rPr>
          <w:rFonts w:cstheme="minorHAnsi"/>
          <w:sz w:val="22"/>
          <w:szCs w:val="22"/>
        </w:rPr>
        <w:t>Cllr. L. Marchington</w:t>
      </w:r>
      <w:r w:rsidR="005303BC" w:rsidRPr="001E35D8">
        <w:rPr>
          <w:rFonts w:cstheme="minorHAnsi"/>
          <w:sz w:val="22"/>
          <w:szCs w:val="22"/>
        </w:rPr>
        <w:t>, C</w:t>
      </w:r>
      <w:r w:rsidR="0050731F">
        <w:rPr>
          <w:rFonts w:cstheme="minorHAnsi"/>
          <w:sz w:val="22"/>
          <w:szCs w:val="22"/>
        </w:rPr>
        <w:t>llr. G. Hicks,</w:t>
      </w:r>
      <w:r w:rsidR="00440B0E" w:rsidRPr="001E35D8">
        <w:rPr>
          <w:rFonts w:cstheme="minorHAnsi"/>
          <w:sz w:val="22"/>
          <w:szCs w:val="22"/>
        </w:rPr>
        <w:t xml:space="preserve"> Cllr. G. Brown</w:t>
      </w:r>
      <w:r w:rsidR="0002371C">
        <w:rPr>
          <w:rFonts w:cstheme="minorHAnsi"/>
          <w:sz w:val="22"/>
          <w:szCs w:val="22"/>
        </w:rPr>
        <w:t xml:space="preserve"> </w:t>
      </w:r>
      <w:r w:rsidR="00CF6601">
        <w:rPr>
          <w:rFonts w:cstheme="minorHAnsi"/>
          <w:sz w:val="22"/>
          <w:szCs w:val="22"/>
        </w:rPr>
        <w:t xml:space="preserve">&amp; Cllr. S. Boyce. </w:t>
      </w:r>
    </w:p>
    <w:p w14:paraId="5EBC4BAE" w14:textId="379400CE" w:rsidR="00440B0E" w:rsidRPr="001E35D8" w:rsidRDefault="009C39ED" w:rsidP="008D2577">
      <w:pPr>
        <w:rPr>
          <w:rFonts w:cstheme="minorHAnsi"/>
          <w:sz w:val="22"/>
          <w:szCs w:val="22"/>
        </w:rPr>
      </w:pPr>
      <w:r w:rsidRPr="001E35D8">
        <w:rPr>
          <w:rFonts w:cstheme="minorHAnsi"/>
          <w:b/>
          <w:sz w:val="22"/>
          <w:szCs w:val="22"/>
          <w:u w:val="single"/>
        </w:rPr>
        <w:t xml:space="preserve">Present: </w:t>
      </w:r>
      <w:r w:rsidRPr="001E35D8">
        <w:rPr>
          <w:rFonts w:cstheme="minorHAnsi"/>
          <w:sz w:val="22"/>
          <w:szCs w:val="22"/>
        </w:rPr>
        <w:t xml:space="preserve"> </w:t>
      </w:r>
      <w:r w:rsidR="009D61D6" w:rsidRPr="001E35D8">
        <w:rPr>
          <w:rFonts w:cstheme="minorHAnsi"/>
          <w:sz w:val="22"/>
          <w:szCs w:val="22"/>
        </w:rPr>
        <w:t>Clerk – Vicky Bright</w:t>
      </w:r>
      <w:r w:rsidR="00290EE5" w:rsidRPr="001E35D8">
        <w:rPr>
          <w:rFonts w:cstheme="minorHAnsi"/>
          <w:sz w:val="22"/>
          <w:szCs w:val="22"/>
        </w:rPr>
        <w:t>.</w:t>
      </w:r>
      <w:r w:rsidR="002E0411" w:rsidRPr="001E35D8">
        <w:rPr>
          <w:rFonts w:cstheme="minorHAnsi"/>
          <w:sz w:val="22"/>
          <w:szCs w:val="22"/>
        </w:rPr>
        <w:t xml:space="preserve"> </w:t>
      </w:r>
      <w:r w:rsidR="0050731F">
        <w:rPr>
          <w:rFonts w:cstheme="minorHAnsi"/>
          <w:sz w:val="22"/>
          <w:szCs w:val="22"/>
        </w:rPr>
        <w:t>Cllr. D. Dicker</w:t>
      </w:r>
      <w:r w:rsidR="0002371C">
        <w:rPr>
          <w:rFonts w:cstheme="minorHAnsi"/>
          <w:sz w:val="22"/>
          <w:szCs w:val="22"/>
        </w:rPr>
        <w:t xml:space="preserve"> – WSC &amp; Cllr. A. Drummond – SCC. Caroline Duncan – Suffolk History Group Local Recorder.</w:t>
      </w:r>
    </w:p>
    <w:p w14:paraId="78B02A19" w14:textId="77777777" w:rsidR="008D2577" w:rsidRPr="001E35D8" w:rsidRDefault="005C5F8C" w:rsidP="008D2577">
      <w:pPr>
        <w:rPr>
          <w:rFonts w:cstheme="minorHAnsi"/>
          <w:sz w:val="22"/>
          <w:szCs w:val="22"/>
        </w:rPr>
      </w:pPr>
      <w:r w:rsidRPr="001E35D8">
        <w:rPr>
          <w:rFonts w:cstheme="minorHAnsi"/>
          <w:sz w:val="22"/>
          <w:szCs w:val="22"/>
        </w:rPr>
        <w:t xml:space="preserve">No </w:t>
      </w:r>
      <w:r w:rsidR="00D54879" w:rsidRPr="001E35D8">
        <w:rPr>
          <w:rFonts w:cstheme="minorHAnsi"/>
          <w:sz w:val="22"/>
          <w:szCs w:val="22"/>
        </w:rPr>
        <w:t>Member</w:t>
      </w:r>
      <w:r w:rsidRPr="001E35D8">
        <w:rPr>
          <w:rFonts w:cstheme="minorHAnsi"/>
          <w:sz w:val="22"/>
          <w:szCs w:val="22"/>
        </w:rPr>
        <w:t>s</w:t>
      </w:r>
      <w:r w:rsidR="004F12C6" w:rsidRPr="001E35D8">
        <w:rPr>
          <w:rFonts w:cstheme="minorHAnsi"/>
          <w:sz w:val="22"/>
          <w:szCs w:val="22"/>
        </w:rPr>
        <w:t xml:space="preserve"> of the Public</w:t>
      </w:r>
      <w:r w:rsidRPr="001E35D8">
        <w:rPr>
          <w:rFonts w:cstheme="minorHAnsi"/>
          <w:sz w:val="22"/>
          <w:szCs w:val="22"/>
        </w:rPr>
        <w:t xml:space="preserve"> were in attendance</w:t>
      </w:r>
      <w:r w:rsidR="004F12C6" w:rsidRPr="001E35D8">
        <w:rPr>
          <w:rFonts w:cstheme="minorHAnsi"/>
          <w:sz w:val="22"/>
          <w:szCs w:val="22"/>
        </w:rPr>
        <w:t>.</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255"/>
        <w:gridCol w:w="1242"/>
      </w:tblGrid>
      <w:tr w:rsidR="008D2577" w:rsidRPr="001E35D8" w14:paraId="7978CA87" w14:textId="77777777" w:rsidTr="00037FFB">
        <w:trPr>
          <w:trHeight w:val="68"/>
        </w:trPr>
        <w:tc>
          <w:tcPr>
            <w:tcW w:w="1384" w:type="dxa"/>
            <w:tcBorders>
              <w:right w:val="single" w:sz="4" w:space="0" w:color="auto"/>
            </w:tcBorders>
          </w:tcPr>
          <w:p w14:paraId="194C03C2" w14:textId="77777777" w:rsidR="00D60D00" w:rsidRPr="001E35D8" w:rsidRDefault="00D60D00" w:rsidP="00905116">
            <w:pPr>
              <w:spacing w:after="0" w:line="240" w:lineRule="auto"/>
              <w:rPr>
                <w:rFonts w:cstheme="minorHAnsi"/>
                <w:b/>
                <w:bCs/>
                <w:sz w:val="22"/>
                <w:szCs w:val="22"/>
              </w:rPr>
            </w:pPr>
          </w:p>
          <w:p w14:paraId="1438FAED" w14:textId="77777777" w:rsidR="00806BE4" w:rsidRPr="001E35D8" w:rsidRDefault="00806BE4" w:rsidP="00905116">
            <w:pPr>
              <w:spacing w:after="0" w:line="240" w:lineRule="auto"/>
              <w:rPr>
                <w:rFonts w:cstheme="minorHAnsi"/>
                <w:b/>
                <w:bCs/>
                <w:sz w:val="22"/>
                <w:szCs w:val="22"/>
              </w:rPr>
            </w:pPr>
          </w:p>
          <w:p w14:paraId="68FF1A94" w14:textId="57E3A849" w:rsidR="00806BE4" w:rsidRPr="001E35D8" w:rsidRDefault="0050731F" w:rsidP="00905116">
            <w:pPr>
              <w:spacing w:after="0" w:line="240" w:lineRule="auto"/>
              <w:rPr>
                <w:rFonts w:cstheme="minorHAnsi"/>
                <w:b/>
                <w:bCs/>
                <w:sz w:val="22"/>
                <w:szCs w:val="22"/>
              </w:rPr>
            </w:pPr>
            <w:r>
              <w:rPr>
                <w:rFonts w:cstheme="minorHAnsi"/>
                <w:b/>
                <w:bCs/>
                <w:sz w:val="22"/>
                <w:szCs w:val="22"/>
              </w:rPr>
              <w:t>22/</w:t>
            </w:r>
            <w:r w:rsidR="0002371C">
              <w:rPr>
                <w:rFonts w:cstheme="minorHAnsi"/>
                <w:b/>
                <w:bCs/>
                <w:sz w:val="22"/>
                <w:szCs w:val="22"/>
              </w:rPr>
              <w:t>11</w:t>
            </w:r>
            <w:r w:rsidR="00806BE4" w:rsidRPr="001E35D8">
              <w:rPr>
                <w:rFonts w:cstheme="minorHAnsi"/>
                <w:b/>
                <w:bCs/>
                <w:sz w:val="22"/>
                <w:szCs w:val="22"/>
              </w:rPr>
              <w:t>/1</w:t>
            </w:r>
          </w:p>
          <w:p w14:paraId="1DABA0B8" w14:textId="77777777" w:rsidR="00806BE4" w:rsidRPr="001E35D8" w:rsidRDefault="00806BE4" w:rsidP="00905116">
            <w:pPr>
              <w:spacing w:after="0" w:line="240" w:lineRule="auto"/>
              <w:rPr>
                <w:rFonts w:cstheme="minorHAnsi"/>
                <w:b/>
                <w:bCs/>
                <w:sz w:val="22"/>
                <w:szCs w:val="22"/>
              </w:rPr>
            </w:pPr>
          </w:p>
          <w:p w14:paraId="5C417D79" w14:textId="77777777" w:rsidR="00806BE4" w:rsidRPr="001E35D8" w:rsidRDefault="00806BE4" w:rsidP="00905116">
            <w:pPr>
              <w:spacing w:after="0" w:line="240" w:lineRule="auto"/>
              <w:rPr>
                <w:rFonts w:cstheme="minorHAnsi"/>
                <w:b/>
                <w:bCs/>
                <w:sz w:val="22"/>
                <w:szCs w:val="22"/>
              </w:rPr>
            </w:pPr>
          </w:p>
          <w:p w14:paraId="57776180" w14:textId="77777777" w:rsidR="00806BE4" w:rsidRPr="001E35D8" w:rsidRDefault="00806BE4" w:rsidP="00905116">
            <w:pPr>
              <w:spacing w:after="0" w:line="240" w:lineRule="auto"/>
              <w:rPr>
                <w:rFonts w:cstheme="minorHAnsi"/>
                <w:b/>
                <w:bCs/>
                <w:sz w:val="22"/>
                <w:szCs w:val="22"/>
              </w:rPr>
            </w:pPr>
          </w:p>
          <w:p w14:paraId="19E43D79" w14:textId="77777777" w:rsidR="00806BE4" w:rsidRPr="001E35D8" w:rsidRDefault="00806BE4" w:rsidP="00905116">
            <w:pPr>
              <w:spacing w:after="0" w:line="240" w:lineRule="auto"/>
              <w:rPr>
                <w:rFonts w:cstheme="minorHAnsi"/>
                <w:b/>
                <w:bCs/>
                <w:sz w:val="22"/>
                <w:szCs w:val="22"/>
              </w:rPr>
            </w:pPr>
          </w:p>
          <w:p w14:paraId="641719DB" w14:textId="77777777" w:rsidR="00806BE4" w:rsidRPr="001E35D8" w:rsidRDefault="00806BE4" w:rsidP="00905116">
            <w:pPr>
              <w:spacing w:after="0" w:line="240" w:lineRule="auto"/>
              <w:rPr>
                <w:rFonts w:cstheme="minorHAnsi"/>
                <w:b/>
                <w:bCs/>
                <w:sz w:val="22"/>
                <w:szCs w:val="22"/>
              </w:rPr>
            </w:pPr>
          </w:p>
          <w:p w14:paraId="4150C57C" w14:textId="77777777" w:rsidR="0002371C" w:rsidRDefault="0002371C" w:rsidP="006641B5">
            <w:pPr>
              <w:spacing w:after="0" w:line="240" w:lineRule="auto"/>
              <w:rPr>
                <w:rFonts w:cstheme="minorHAnsi"/>
                <w:b/>
                <w:bCs/>
                <w:sz w:val="22"/>
                <w:szCs w:val="22"/>
              </w:rPr>
            </w:pPr>
          </w:p>
          <w:p w14:paraId="0E36A903" w14:textId="61B549C3" w:rsidR="006641B5" w:rsidRPr="001E35D8" w:rsidRDefault="00440B0E" w:rsidP="006641B5">
            <w:pPr>
              <w:spacing w:after="0" w:line="240" w:lineRule="auto"/>
              <w:rPr>
                <w:rFonts w:cstheme="minorHAnsi"/>
                <w:b/>
                <w:bCs/>
                <w:sz w:val="22"/>
                <w:szCs w:val="22"/>
              </w:rPr>
            </w:pPr>
            <w:r w:rsidRPr="001E35D8">
              <w:rPr>
                <w:rFonts w:cstheme="minorHAnsi"/>
                <w:b/>
                <w:bCs/>
                <w:sz w:val="22"/>
                <w:szCs w:val="22"/>
              </w:rPr>
              <w:t>22/</w:t>
            </w:r>
            <w:r w:rsidR="0002371C">
              <w:rPr>
                <w:rFonts w:cstheme="minorHAnsi"/>
                <w:b/>
                <w:bCs/>
                <w:sz w:val="22"/>
                <w:szCs w:val="22"/>
              </w:rPr>
              <w:t>11</w:t>
            </w:r>
            <w:r w:rsidR="00806BE4" w:rsidRPr="001E35D8">
              <w:rPr>
                <w:rFonts w:cstheme="minorHAnsi"/>
                <w:b/>
                <w:bCs/>
                <w:sz w:val="22"/>
                <w:szCs w:val="22"/>
              </w:rPr>
              <w:t>/2</w:t>
            </w:r>
          </w:p>
          <w:p w14:paraId="61FE95FB" w14:textId="5D6989A4" w:rsidR="006641B5" w:rsidRDefault="006641B5" w:rsidP="00CF6601">
            <w:pPr>
              <w:spacing w:after="0" w:line="240" w:lineRule="auto"/>
              <w:rPr>
                <w:rFonts w:cstheme="minorHAnsi"/>
                <w:b/>
                <w:bCs/>
                <w:sz w:val="22"/>
                <w:szCs w:val="22"/>
              </w:rPr>
            </w:pPr>
          </w:p>
          <w:p w14:paraId="34D252F0" w14:textId="77777777" w:rsidR="00CF6601" w:rsidRPr="001E35D8" w:rsidRDefault="00CF6601" w:rsidP="00CF6601">
            <w:pPr>
              <w:spacing w:after="0" w:line="240" w:lineRule="auto"/>
              <w:rPr>
                <w:rFonts w:cstheme="minorHAnsi"/>
                <w:b/>
                <w:bCs/>
                <w:sz w:val="22"/>
                <w:szCs w:val="22"/>
              </w:rPr>
            </w:pPr>
          </w:p>
          <w:p w14:paraId="0A24AD87" w14:textId="1BE9B023" w:rsidR="004B7AEE" w:rsidRPr="001E35D8" w:rsidRDefault="0050731F" w:rsidP="00CF6601">
            <w:pPr>
              <w:spacing w:after="0"/>
              <w:rPr>
                <w:rFonts w:cstheme="minorHAnsi"/>
                <w:b/>
                <w:sz w:val="22"/>
                <w:szCs w:val="22"/>
              </w:rPr>
            </w:pPr>
            <w:r>
              <w:rPr>
                <w:rFonts w:cstheme="minorHAnsi"/>
                <w:b/>
                <w:sz w:val="22"/>
                <w:szCs w:val="22"/>
              </w:rPr>
              <w:t>22/</w:t>
            </w:r>
            <w:r w:rsidR="0002371C">
              <w:rPr>
                <w:rFonts w:cstheme="minorHAnsi"/>
                <w:b/>
                <w:sz w:val="22"/>
                <w:szCs w:val="22"/>
              </w:rPr>
              <w:t>11</w:t>
            </w:r>
            <w:r w:rsidR="004B7AEE" w:rsidRPr="001E35D8">
              <w:rPr>
                <w:rFonts w:cstheme="minorHAnsi"/>
                <w:b/>
                <w:sz w:val="22"/>
                <w:szCs w:val="22"/>
              </w:rPr>
              <w:t>/3</w:t>
            </w:r>
          </w:p>
        </w:tc>
        <w:tc>
          <w:tcPr>
            <w:tcW w:w="8255" w:type="dxa"/>
            <w:tcBorders>
              <w:left w:val="single" w:sz="4" w:space="0" w:color="auto"/>
              <w:right w:val="single" w:sz="4" w:space="0" w:color="auto"/>
            </w:tcBorders>
          </w:tcPr>
          <w:p w14:paraId="3C21C99E" w14:textId="2E3D9B65" w:rsidR="004B1DD0" w:rsidRPr="001E35D8" w:rsidRDefault="00771356" w:rsidP="00905116">
            <w:pPr>
              <w:tabs>
                <w:tab w:val="left" w:pos="900"/>
                <w:tab w:val="left" w:pos="1080"/>
              </w:tabs>
              <w:spacing w:after="0" w:line="240" w:lineRule="auto"/>
              <w:ind w:right="26"/>
              <w:jc w:val="both"/>
              <w:rPr>
                <w:rFonts w:cstheme="minorHAnsi"/>
                <w:b/>
                <w:sz w:val="22"/>
                <w:szCs w:val="22"/>
              </w:rPr>
            </w:pPr>
            <w:r w:rsidRPr="001E35D8">
              <w:rPr>
                <w:rFonts w:cstheme="minorHAnsi"/>
                <w:b/>
                <w:sz w:val="22"/>
                <w:szCs w:val="22"/>
              </w:rPr>
              <w:t xml:space="preserve">Meeting opened at </w:t>
            </w:r>
            <w:r w:rsidR="005C5F8C" w:rsidRPr="001E35D8">
              <w:rPr>
                <w:rFonts w:cstheme="minorHAnsi"/>
                <w:b/>
                <w:sz w:val="22"/>
                <w:szCs w:val="22"/>
              </w:rPr>
              <w:t>7</w:t>
            </w:r>
            <w:r w:rsidR="00CF6601">
              <w:rPr>
                <w:rFonts w:cstheme="minorHAnsi"/>
                <w:b/>
                <w:sz w:val="22"/>
                <w:szCs w:val="22"/>
              </w:rPr>
              <w:t>:30</w:t>
            </w:r>
            <w:r w:rsidRPr="001E35D8">
              <w:rPr>
                <w:rFonts w:cstheme="minorHAnsi"/>
                <w:b/>
                <w:sz w:val="22"/>
                <w:szCs w:val="22"/>
              </w:rPr>
              <w:t>pm</w:t>
            </w:r>
          </w:p>
          <w:p w14:paraId="7740875D" w14:textId="77777777" w:rsidR="004B7AEE" w:rsidRPr="001E35D8" w:rsidRDefault="004B7AEE" w:rsidP="004B7AEE">
            <w:pPr>
              <w:pStyle w:val="Default"/>
              <w:rPr>
                <w:rFonts w:asciiTheme="minorHAnsi" w:hAnsiTheme="minorHAnsi" w:cstheme="minorHAnsi"/>
                <w:sz w:val="22"/>
                <w:szCs w:val="22"/>
              </w:rPr>
            </w:pPr>
          </w:p>
          <w:p w14:paraId="0195FA3E" w14:textId="77777777" w:rsidR="00806BE4" w:rsidRPr="001E35D8" w:rsidRDefault="002F71ED" w:rsidP="00D15670">
            <w:pPr>
              <w:spacing w:after="0" w:line="240" w:lineRule="auto"/>
              <w:rPr>
                <w:rFonts w:cstheme="minorHAnsi"/>
                <w:sz w:val="22"/>
                <w:szCs w:val="22"/>
              </w:rPr>
            </w:pPr>
            <w:r w:rsidRPr="001E35D8">
              <w:rPr>
                <w:rFonts w:cstheme="minorHAnsi"/>
                <w:b/>
                <w:sz w:val="22"/>
                <w:szCs w:val="22"/>
                <w:u w:val="single"/>
              </w:rPr>
              <w:t>Chair</w:t>
            </w:r>
            <w:r w:rsidR="00806BE4" w:rsidRPr="001E35D8">
              <w:rPr>
                <w:rFonts w:cstheme="minorHAnsi"/>
                <w:b/>
                <w:sz w:val="22"/>
                <w:szCs w:val="22"/>
                <w:u w:val="single"/>
              </w:rPr>
              <w:t>’s Welcome &amp; Acceptance of Apologies for Absence (</w:t>
            </w:r>
            <w:r w:rsidR="00806BE4" w:rsidRPr="001E35D8">
              <w:rPr>
                <w:rFonts w:cstheme="minorHAnsi"/>
                <w:b/>
                <w:bCs/>
                <w:sz w:val="22"/>
                <w:szCs w:val="22"/>
                <w:u w:val="single"/>
              </w:rPr>
              <w:t xml:space="preserve">LGA 1972, Section 85(1) &amp; (2)): </w:t>
            </w:r>
          </w:p>
          <w:p w14:paraId="71ADCEF3" w14:textId="77777777" w:rsidR="00806BE4" w:rsidRPr="001E35D8" w:rsidRDefault="002F71ED" w:rsidP="002E0411">
            <w:pPr>
              <w:spacing w:after="0" w:line="240" w:lineRule="auto"/>
              <w:rPr>
                <w:rStyle w:val="xs1"/>
                <w:rFonts w:cstheme="minorHAnsi"/>
                <w:sz w:val="22"/>
                <w:szCs w:val="22"/>
              </w:rPr>
            </w:pPr>
            <w:r w:rsidRPr="001E35D8">
              <w:rPr>
                <w:rStyle w:val="xs1"/>
                <w:rFonts w:cstheme="minorHAnsi"/>
                <w:sz w:val="22"/>
                <w:szCs w:val="22"/>
              </w:rPr>
              <w:t xml:space="preserve">The </w:t>
            </w:r>
            <w:r w:rsidR="0050731F">
              <w:rPr>
                <w:rStyle w:val="xs1"/>
                <w:rFonts w:cstheme="minorHAnsi"/>
                <w:sz w:val="22"/>
                <w:szCs w:val="22"/>
              </w:rPr>
              <w:t>Chair welcomed all to the meeting.</w:t>
            </w:r>
          </w:p>
          <w:p w14:paraId="33E9237C" w14:textId="77777777" w:rsidR="00440B0E" w:rsidRPr="001E35D8" w:rsidRDefault="00440B0E" w:rsidP="002E0411">
            <w:pPr>
              <w:spacing w:after="0" w:line="240" w:lineRule="auto"/>
              <w:rPr>
                <w:rStyle w:val="xs1"/>
                <w:rFonts w:cstheme="minorHAnsi"/>
                <w:sz w:val="22"/>
                <w:szCs w:val="22"/>
              </w:rPr>
            </w:pPr>
          </w:p>
          <w:p w14:paraId="12031DF2" w14:textId="76321CE8" w:rsidR="002E0411" w:rsidRPr="00CF6601" w:rsidRDefault="002E0411" w:rsidP="002E0411">
            <w:pPr>
              <w:spacing w:after="0" w:line="240" w:lineRule="auto"/>
              <w:rPr>
                <w:rFonts w:cstheme="minorHAnsi"/>
                <w:bCs/>
                <w:sz w:val="22"/>
                <w:szCs w:val="22"/>
              </w:rPr>
            </w:pPr>
            <w:r w:rsidRPr="001E35D8">
              <w:rPr>
                <w:rFonts w:cstheme="minorHAnsi"/>
                <w:b/>
                <w:sz w:val="22"/>
                <w:szCs w:val="22"/>
              </w:rPr>
              <w:t>Apologies:</w:t>
            </w:r>
            <w:r w:rsidR="00CF6601">
              <w:rPr>
                <w:rFonts w:cstheme="minorHAnsi"/>
                <w:b/>
                <w:sz w:val="22"/>
                <w:szCs w:val="22"/>
              </w:rPr>
              <w:t xml:space="preserve"> </w:t>
            </w:r>
            <w:r w:rsidR="0002371C">
              <w:rPr>
                <w:rFonts w:cstheme="minorHAnsi"/>
                <w:bCs/>
                <w:sz w:val="22"/>
                <w:szCs w:val="22"/>
              </w:rPr>
              <w:t>Cllr. S. Griffiths.</w:t>
            </w:r>
          </w:p>
          <w:p w14:paraId="1CA094D9" w14:textId="77777777" w:rsidR="002E0411" w:rsidRPr="001E35D8" w:rsidRDefault="002E0411" w:rsidP="00037FFB">
            <w:pPr>
              <w:spacing w:after="120" w:line="240" w:lineRule="auto"/>
              <w:rPr>
                <w:rFonts w:cstheme="minorHAnsi"/>
                <w:sz w:val="22"/>
                <w:szCs w:val="22"/>
              </w:rPr>
            </w:pPr>
          </w:p>
          <w:p w14:paraId="577B0AB1" w14:textId="77777777" w:rsidR="005C5F8C" w:rsidRPr="001E35D8" w:rsidRDefault="005C5F8C" w:rsidP="005C5F8C">
            <w:pPr>
              <w:spacing w:after="0" w:line="240" w:lineRule="auto"/>
              <w:rPr>
                <w:rFonts w:cstheme="minorHAnsi"/>
                <w:b/>
                <w:bCs/>
                <w:sz w:val="22"/>
                <w:szCs w:val="22"/>
                <w:u w:val="single"/>
              </w:rPr>
            </w:pPr>
            <w:r w:rsidRPr="001E35D8">
              <w:rPr>
                <w:rFonts w:cstheme="minorHAnsi"/>
                <w:b/>
                <w:bCs/>
                <w:sz w:val="22"/>
                <w:szCs w:val="22"/>
                <w:u w:val="single"/>
              </w:rPr>
              <w:t>Members Declaration of Interest (for items on the agenda) – LGA 2000 Part III:</w:t>
            </w:r>
          </w:p>
          <w:p w14:paraId="26561B8B" w14:textId="58280C17" w:rsidR="006641B5" w:rsidRPr="001E35D8" w:rsidRDefault="00CF6601" w:rsidP="005C5F8C">
            <w:pPr>
              <w:spacing w:after="0"/>
              <w:rPr>
                <w:rFonts w:cstheme="minorHAnsi"/>
                <w:sz w:val="22"/>
                <w:szCs w:val="22"/>
              </w:rPr>
            </w:pPr>
            <w:r>
              <w:rPr>
                <w:rFonts w:cstheme="minorHAnsi"/>
                <w:sz w:val="22"/>
                <w:szCs w:val="22"/>
              </w:rPr>
              <w:t>Cllr. L. Marchington &amp; Cllr. G. Hicks declared an interest in Item 7 (ii).</w:t>
            </w:r>
          </w:p>
          <w:p w14:paraId="430B0813" w14:textId="77777777" w:rsidR="00FB1611" w:rsidRPr="001E35D8" w:rsidRDefault="00FB1611" w:rsidP="005C5F8C">
            <w:pPr>
              <w:spacing w:after="0" w:line="240" w:lineRule="auto"/>
              <w:rPr>
                <w:rFonts w:cstheme="minorHAnsi"/>
                <w:b/>
                <w:bCs/>
                <w:sz w:val="22"/>
                <w:szCs w:val="22"/>
                <w:u w:val="single"/>
              </w:rPr>
            </w:pPr>
          </w:p>
          <w:p w14:paraId="19419B0B" w14:textId="2DBC400F" w:rsidR="005C5F8C" w:rsidRPr="001E35D8" w:rsidRDefault="00440B0E" w:rsidP="005C5F8C">
            <w:pPr>
              <w:spacing w:after="0" w:line="240" w:lineRule="auto"/>
              <w:rPr>
                <w:rFonts w:cstheme="minorHAnsi"/>
                <w:b/>
                <w:bCs/>
                <w:sz w:val="22"/>
                <w:szCs w:val="22"/>
                <w:u w:val="single"/>
              </w:rPr>
            </w:pPr>
            <w:r w:rsidRPr="001E35D8">
              <w:rPr>
                <w:rFonts w:cstheme="minorHAnsi"/>
                <w:b/>
                <w:bCs/>
                <w:sz w:val="22"/>
                <w:szCs w:val="22"/>
                <w:u w:val="single"/>
              </w:rPr>
              <w:t xml:space="preserve">Minutes of the </w:t>
            </w:r>
            <w:r w:rsidR="0050731F">
              <w:rPr>
                <w:rFonts w:cstheme="minorHAnsi"/>
                <w:b/>
                <w:bCs/>
                <w:sz w:val="22"/>
                <w:szCs w:val="22"/>
                <w:u w:val="single"/>
              </w:rPr>
              <w:t xml:space="preserve">Parish Council Meeting held on </w:t>
            </w:r>
            <w:r w:rsidR="0002371C">
              <w:rPr>
                <w:rFonts w:cstheme="minorHAnsi"/>
                <w:b/>
                <w:bCs/>
                <w:sz w:val="22"/>
                <w:szCs w:val="22"/>
                <w:u w:val="single"/>
              </w:rPr>
              <w:t>5</w:t>
            </w:r>
            <w:r w:rsidR="0002371C" w:rsidRPr="0002371C">
              <w:rPr>
                <w:rFonts w:cstheme="minorHAnsi"/>
                <w:b/>
                <w:bCs/>
                <w:sz w:val="22"/>
                <w:szCs w:val="22"/>
                <w:u w:val="single"/>
                <w:vertAlign w:val="superscript"/>
              </w:rPr>
              <w:t>th</w:t>
            </w:r>
            <w:r w:rsidR="0002371C">
              <w:rPr>
                <w:rFonts w:cstheme="minorHAnsi"/>
                <w:b/>
                <w:bCs/>
                <w:sz w:val="22"/>
                <w:szCs w:val="22"/>
                <w:u w:val="single"/>
              </w:rPr>
              <w:t xml:space="preserve"> September </w:t>
            </w:r>
            <w:r w:rsidR="0050731F">
              <w:rPr>
                <w:rFonts w:cstheme="minorHAnsi"/>
                <w:b/>
                <w:bCs/>
                <w:sz w:val="22"/>
                <w:szCs w:val="22"/>
                <w:u w:val="single"/>
              </w:rPr>
              <w:t>2022</w:t>
            </w:r>
            <w:r w:rsidR="005C5F8C" w:rsidRPr="001E35D8">
              <w:rPr>
                <w:rFonts w:cstheme="minorHAnsi"/>
                <w:b/>
                <w:bCs/>
                <w:sz w:val="22"/>
                <w:szCs w:val="22"/>
                <w:u w:val="single"/>
              </w:rPr>
              <w:t xml:space="preserve"> - LGA 1972, Schedule 12, para 41(2):</w:t>
            </w:r>
          </w:p>
          <w:p w14:paraId="04E5BC2F" w14:textId="2655DC9C" w:rsidR="005C5F8C" w:rsidRPr="001E35D8" w:rsidRDefault="00440B0E" w:rsidP="005C5F8C">
            <w:pPr>
              <w:spacing w:after="0" w:line="240" w:lineRule="auto"/>
              <w:rPr>
                <w:rFonts w:cstheme="minorHAnsi"/>
                <w:b/>
                <w:bCs/>
                <w:sz w:val="22"/>
                <w:szCs w:val="22"/>
                <w:u w:val="single"/>
              </w:rPr>
            </w:pPr>
            <w:r w:rsidRPr="001E35D8">
              <w:rPr>
                <w:rFonts w:cstheme="minorHAnsi"/>
                <w:b/>
                <w:bCs/>
                <w:sz w:val="22"/>
                <w:szCs w:val="22"/>
                <w:u w:val="single"/>
              </w:rPr>
              <w:t>Resolved 22</w:t>
            </w:r>
            <w:r w:rsidR="005C5F8C" w:rsidRPr="001E35D8">
              <w:rPr>
                <w:rFonts w:cstheme="minorHAnsi"/>
                <w:b/>
                <w:bCs/>
                <w:sz w:val="22"/>
                <w:szCs w:val="22"/>
                <w:u w:val="single"/>
              </w:rPr>
              <w:t>/</w:t>
            </w:r>
            <w:r w:rsidR="0002371C">
              <w:rPr>
                <w:rFonts w:cstheme="minorHAnsi"/>
                <w:b/>
                <w:bCs/>
                <w:sz w:val="22"/>
                <w:szCs w:val="22"/>
                <w:u w:val="single"/>
              </w:rPr>
              <w:t>11</w:t>
            </w:r>
            <w:r w:rsidR="005C5F8C" w:rsidRPr="001E35D8">
              <w:rPr>
                <w:rFonts w:cstheme="minorHAnsi"/>
                <w:b/>
                <w:bCs/>
                <w:sz w:val="22"/>
                <w:szCs w:val="22"/>
                <w:u w:val="single"/>
              </w:rPr>
              <w:t>/3.01</w:t>
            </w:r>
          </w:p>
          <w:p w14:paraId="7C70F99D" w14:textId="0DC827C2" w:rsidR="005C5F8C" w:rsidRPr="001E35D8" w:rsidRDefault="00440B0E" w:rsidP="005C5F8C">
            <w:pPr>
              <w:spacing w:after="0" w:line="240" w:lineRule="auto"/>
              <w:rPr>
                <w:rFonts w:cstheme="minorHAnsi"/>
                <w:bCs/>
                <w:sz w:val="22"/>
                <w:szCs w:val="22"/>
              </w:rPr>
            </w:pPr>
            <w:r w:rsidRPr="001E35D8">
              <w:rPr>
                <w:rFonts w:cstheme="minorHAnsi"/>
                <w:bCs/>
                <w:sz w:val="22"/>
                <w:szCs w:val="22"/>
              </w:rPr>
              <w:t xml:space="preserve">The minutes of the </w:t>
            </w:r>
            <w:r w:rsidR="0050731F">
              <w:rPr>
                <w:rFonts w:cstheme="minorHAnsi"/>
                <w:bCs/>
                <w:sz w:val="22"/>
                <w:szCs w:val="22"/>
              </w:rPr>
              <w:t xml:space="preserve">Parish </w:t>
            </w:r>
            <w:r w:rsidR="00AB5FFE">
              <w:rPr>
                <w:rFonts w:cstheme="minorHAnsi"/>
                <w:bCs/>
                <w:sz w:val="22"/>
                <w:szCs w:val="22"/>
              </w:rPr>
              <w:t>Council meeting</w:t>
            </w:r>
            <w:r w:rsidR="0050731F">
              <w:rPr>
                <w:rFonts w:cstheme="minorHAnsi"/>
                <w:bCs/>
                <w:sz w:val="22"/>
                <w:szCs w:val="22"/>
              </w:rPr>
              <w:t xml:space="preserve"> held on </w:t>
            </w:r>
            <w:r w:rsidR="0002371C">
              <w:rPr>
                <w:rFonts w:cstheme="minorHAnsi"/>
                <w:bCs/>
                <w:sz w:val="22"/>
                <w:szCs w:val="22"/>
              </w:rPr>
              <w:t>5</w:t>
            </w:r>
            <w:r w:rsidR="0002371C" w:rsidRPr="0002371C">
              <w:rPr>
                <w:rFonts w:cstheme="minorHAnsi"/>
                <w:bCs/>
                <w:sz w:val="22"/>
                <w:szCs w:val="22"/>
                <w:vertAlign w:val="superscript"/>
              </w:rPr>
              <w:t>th</w:t>
            </w:r>
            <w:r w:rsidR="0002371C">
              <w:rPr>
                <w:rFonts w:cstheme="minorHAnsi"/>
                <w:bCs/>
                <w:sz w:val="22"/>
                <w:szCs w:val="22"/>
              </w:rPr>
              <w:t xml:space="preserve"> September</w:t>
            </w:r>
            <w:r w:rsidR="005C5F8C" w:rsidRPr="001E35D8">
              <w:rPr>
                <w:rFonts w:cstheme="minorHAnsi"/>
                <w:bCs/>
                <w:sz w:val="22"/>
                <w:szCs w:val="22"/>
              </w:rPr>
              <w:t xml:space="preserve"> 202</w:t>
            </w:r>
            <w:r w:rsidR="0050731F">
              <w:rPr>
                <w:rFonts w:cstheme="minorHAnsi"/>
                <w:bCs/>
                <w:sz w:val="22"/>
                <w:szCs w:val="22"/>
              </w:rPr>
              <w:t>2</w:t>
            </w:r>
            <w:r w:rsidR="005C5F8C" w:rsidRPr="001E35D8">
              <w:rPr>
                <w:rFonts w:cstheme="minorHAnsi"/>
                <w:bCs/>
                <w:sz w:val="22"/>
                <w:szCs w:val="22"/>
              </w:rPr>
              <w:t xml:space="preserve"> were adopted as a true statement and signed by the </w:t>
            </w:r>
            <w:r w:rsidR="0050731F">
              <w:rPr>
                <w:rFonts w:cstheme="minorHAnsi"/>
                <w:bCs/>
                <w:sz w:val="22"/>
                <w:szCs w:val="22"/>
              </w:rPr>
              <w:t>Chair (LM</w:t>
            </w:r>
            <w:r w:rsidR="005C5F8C" w:rsidRPr="001E35D8">
              <w:rPr>
                <w:rFonts w:cstheme="minorHAnsi"/>
                <w:bCs/>
                <w:sz w:val="22"/>
                <w:szCs w:val="22"/>
              </w:rPr>
              <w:t>).</w:t>
            </w:r>
          </w:p>
          <w:p w14:paraId="1524F220" w14:textId="77777777" w:rsidR="005C5F8C" w:rsidRPr="001E35D8" w:rsidRDefault="005C5F8C" w:rsidP="005C5F8C">
            <w:pPr>
              <w:spacing w:after="0"/>
              <w:rPr>
                <w:rFonts w:cstheme="minorHAnsi"/>
                <w:sz w:val="22"/>
                <w:szCs w:val="22"/>
              </w:rPr>
            </w:pPr>
          </w:p>
        </w:tc>
        <w:tc>
          <w:tcPr>
            <w:tcW w:w="1242" w:type="dxa"/>
            <w:tcBorders>
              <w:left w:val="single" w:sz="4" w:space="0" w:color="auto"/>
            </w:tcBorders>
          </w:tcPr>
          <w:p w14:paraId="4569734A" w14:textId="77777777" w:rsidR="00042642" w:rsidRPr="001E35D8" w:rsidRDefault="00042642" w:rsidP="00905116">
            <w:pPr>
              <w:spacing w:after="120" w:line="240" w:lineRule="auto"/>
              <w:rPr>
                <w:rFonts w:cstheme="minorHAnsi"/>
                <w:b/>
                <w:bCs/>
                <w:sz w:val="22"/>
                <w:szCs w:val="22"/>
              </w:rPr>
            </w:pPr>
          </w:p>
        </w:tc>
      </w:tr>
      <w:tr w:rsidR="00DD5FD3" w:rsidRPr="001E35D8" w14:paraId="1DF52C5A" w14:textId="77777777" w:rsidTr="008505BA">
        <w:trPr>
          <w:trHeight w:val="20"/>
        </w:trPr>
        <w:tc>
          <w:tcPr>
            <w:tcW w:w="1384" w:type="dxa"/>
            <w:tcBorders>
              <w:right w:val="single" w:sz="4" w:space="0" w:color="auto"/>
            </w:tcBorders>
          </w:tcPr>
          <w:p w14:paraId="29FE856B" w14:textId="435A6FFF" w:rsidR="005C5F8C" w:rsidRPr="001E35D8" w:rsidRDefault="003D3F84" w:rsidP="001F3209">
            <w:pPr>
              <w:spacing w:after="0" w:line="240" w:lineRule="auto"/>
              <w:rPr>
                <w:rFonts w:cstheme="minorHAnsi"/>
                <w:b/>
                <w:sz w:val="22"/>
                <w:szCs w:val="22"/>
              </w:rPr>
            </w:pPr>
            <w:r>
              <w:rPr>
                <w:rFonts w:cstheme="minorHAnsi"/>
                <w:b/>
                <w:sz w:val="22"/>
                <w:szCs w:val="22"/>
              </w:rPr>
              <w:t>22/</w:t>
            </w:r>
            <w:r w:rsidR="0002371C">
              <w:rPr>
                <w:rFonts w:cstheme="minorHAnsi"/>
                <w:b/>
                <w:sz w:val="22"/>
                <w:szCs w:val="22"/>
              </w:rPr>
              <w:t>11</w:t>
            </w:r>
            <w:r w:rsidR="005C5F8C" w:rsidRPr="001E35D8">
              <w:rPr>
                <w:rFonts w:cstheme="minorHAnsi"/>
                <w:b/>
                <w:sz w:val="22"/>
                <w:szCs w:val="22"/>
              </w:rPr>
              <w:t>/4</w:t>
            </w:r>
          </w:p>
          <w:p w14:paraId="245134C3" w14:textId="77777777" w:rsidR="005C5F8C" w:rsidRPr="001E35D8" w:rsidRDefault="005C5F8C" w:rsidP="001F3209">
            <w:pPr>
              <w:spacing w:after="0" w:line="240" w:lineRule="auto"/>
              <w:rPr>
                <w:rFonts w:cstheme="minorHAnsi"/>
                <w:b/>
                <w:sz w:val="22"/>
                <w:szCs w:val="22"/>
              </w:rPr>
            </w:pPr>
          </w:p>
          <w:p w14:paraId="5A61DCFA" w14:textId="77777777" w:rsidR="006641B5" w:rsidRPr="001E35D8" w:rsidRDefault="006641B5" w:rsidP="001F3209">
            <w:pPr>
              <w:spacing w:after="0" w:line="240" w:lineRule="auto"/>
              <w:rPr>
                <w:rFonts w:cstheme="minorHAnsi"/>
                <w:b/>
                <w:sz w:val="22"/>
                <w:szCs w:val="22"/>
              </w:rPr>
            </w:pPr>
          </w:p>
          <w:p w14:paraId="77674F3D" w14:textId="77777777" w:rsidR="006641B5" w:rsidRPr="001E35D8" w:rsidRDefault="006641B5" w:rsidP="001F3209">
            <w:pPr>
              <w:spacing w:after="0" w:line="240" w:lineRule="auto"/>
              <w:rPr>
                <w:rFonts w:cstheme="minorHAnsi"/>
                <w:b/>
                <w:sz w:val="22"/>
                <w:szCs w:val="22"/>
              </w:rPr>
            </w:pPr>
          </w:p>
          <w:p w14:paraId="5157D0FE" w14:textId="77777777" w:rsidR="00FB1611" w:rsidRPr="001E35D8" w:rsidRDefault="00FB1611" w:rsidP="001F3209">
            <w:pPr>
              <w:spacing w:after="0" w:line="240" w:lineRule="auto"/>
              <w:rPr>
                <w:rFonts w:cstheme="minorHAnsi"/>
                <w:b/>
                <w:sz w:val="22"/>
                <w:szCs w:val="22"/>
              </w:rPr>
            </w:pPr>
          </w:p>
          <w:p w14:paraId="30F9879A" w14:textId="77777777" w:rsidR="00561DE8" w:rsidRDefault="00561DE8" w:rsidP="001F3209">
            <w:pPr>
              <w:spacing w:after="0" w:line="240" w:lineRule="auto"/>
              <w:rPr>
                <w:rFonts w:cstheme="minorHAnsi"/>
                <w:b/>
                <w:sz w:val="22"/>
                <w:szCs w:val="22"/>
              </w:rPr>
            </w:pPr>
          </w:p>
          <w:p w14:paraId="2ADF16F1" w14:textId="77777777" w:rsidR="00D9402F" w:rsidRDefault="00D9402F" w:rsidP="001F3209">
            <w:pPr>
              <w:spacing w:after="0" w:line="240" w:lineRule="auto"/>
              <w:rPr>
                <w:rFonts w:cstheme="minorHAnsi"/>
                <w:b/>
                <w:sz w:val="22"/>
                <w:szCs w:val="22"/>
              </w:rPr>
            </w:pPr>
          </w:p>
          <w:p w14:paraId="02E25DF3" w14:textId="77777777" w:rsidR="00D9402F" w:rsidRDefault="00D9402F" w:rsidP="001F3209">
            <w:pPr>
              <w:spacing w:after="0" w:line="240" w:lineRule="auto"/>
              <w:rPr>
                <w:rFonts w:cstheme="minorHAnsi"/>
                <w:b/>
                <w:sz w:val="22"/>
                <w:szCs w:val="22"/>
              </w:rPr>
            </w:pPr>
          </w:p>
          <w:p w14:paraId="0B996CF4" w14:textId="77777777" w:rsidR="00D9402F" w:rsidRDefault="00D9402F" w:rsidP="001F3209">
            <w:pPr>
              <w:spacing w:after="0" w:line="240" w:lineRule="auto"/>
              <w:rPr>
                <w:rFonts w:cstheme="minorHAnsi"/>
                <w:b/>
                <w:sz w:val="22"/>
                <w:szCs w:val="22"/>
              </w:rPr>
            </w:pPr>
          </w:p>
          <w:p w14:paraId="43712BD8" w14:textId="77777777" w:rsidR="00D9402F" w:rsidRDefault="00D9402F" w:rsidP="001F3209">
            <w:pPr>
              <w:spacing w:after="0" w:line="240" w:lineRule="auto"/>
              <w:rPr>
                <w:rFonts w:cstheme="minorHAnsi"/>
                <w:b/>
                <w:sz w:val="22"/>
                <w:szCs w:val="22"/>
              </w:rPr>
            </w:pPr>
          </w:p>
          <w:p w14:paraId="437325C6" w14:textId="77777777" w:rsidR="00D9402F" w:rsidRDefault="00D9402F" w:rsidP="001F3209">
            <w:pPr>
              <w:spacing w:after="0" w:line="240" w:lineRule="auto"/>
              <w:rPr>
                <w:rFonts w:cstheme="minorHAnsi"/>
                <w:b/>
                <w:sz w:val="22"/>
                <w:szCs w:val="22"/>
              </w:rPr>
            </w:pPr>
          </w:p>
          <w:p w14:paraId="598FD235" w14:textId="77777777" w:rsidR="00D9402F" w:rsidRDefault="00D9402F" w:rsidP="001F3209">
            <w:pPr>
              <w:spacing w:after="0" w:line="240" w:lineRule="auto"/>
              <w:rPr>
                <w:rFonts w:cstheme="minorHAnsi"/>
                <w:b/>
                <w:sz w:val="22"/>
                <w:szCs w:val="22"/>
              </w:rPr>
            </w:pPr>
          </w:p>
          <w:p w14:paraId="3600C807" w14:textId="77777777" w:rsidR="00D9402F" w:rsidRDefault="00D9402F" w:rsidP="001F3209">
            <w:pPr>
              <w:spacing w:after="0" w:line="240" w:lineRule="auto"/>
              <w:rPr>
                <w:rFonts w:cstheme="minorHAnsi"/>
                <w:b/>
                <w:sz w:val="22"/>
                <w:szCs w:val="22"/>
              </w:rPr>
            </w:pPr>
          </w:p>
          <w:p w14:paraId="32B08A58" w14:textId="77777777" w:rsidR="00D9402F" w:rsidRDefault="00D9402F" w:rsidP="001F3209">
            <w:pPr>
              <w:spacing w:after="0" w:line="240" w:lineRule="auto"/>
              <w:rPr>
                <w:rFonts w:cstheme="minorHAnsi"/>
                <w:b/>
                <w:sz w:val="22"/>
                <w:szCs w:val="22"/>
              </w:rPr>
            </w:pPr>
          </w:p>
          <w:p w14:paraId="651FE7CA" w14:textId="77777777" w:rsidR="00D9402F" w:rsidRDefault="00D9402F" w:rsidP="001F3209">
            <w:pPr>
              <w:spacing w:after="0" w:line="240" w:lineRule="auto"/>
              <w:rPr>
                <w:rFonts w:cstheme="minorHAnsi"/>
                <w:b/>
                <w:sz w:val="22"/>
                <w:szCs w:val="22"/>
              </w:rPr>
            </w:pPr>
          </w:p>
          <w:p w14:paraId="2F8BE060" w14:textId="77777777" w:rsidR="00D9402F" w:rsidRDefault="00D9402F" w:rsidP="001F3209">
            <w:pPr>
              <w:spacing w:after="0" w:line="240" w:lineRule="auto"/>
              <w:rPr>
                <w:rFonts w:cstheme="minorHAnsi"/>
                <w:b/>
                <w:sz w:val="22"/>
                <w:szCs w:val="22"/>
              </w:rPr>
            </w:pPr>
          </w:p>
          <w:p w14:paraId="3889A5C2" w14:textId="77777777" w:rsidR="00D9402F" w:rsidRDefault="00D9402F" w:rsidP="001F3209">
            <w:pPr>
              <w:spacing w:after="0" w:line="240" w:lineRule="auto"/>
              <w:rPr>
                <w:rFonts w:cstheme="minorHAnsi"/>
                <w:b/>
                <w:sz w:val="22"/>
                <w:szCs w:val="22"/>
              </w:rPr>
            </w:pPr>
          </w:p>
          <w:p w14:paraId="4C6DEA11" w14:textId="77777777" w:rsidR="00D9402F" w:rsidRDefault="00D9402F" w:rsidP="001F3209">
            <w:pPr>
              <w:spacing w:after="0" w:line="240" w:lineRule="auto"/>
              <w:rPr>
                <w:rFonts w:cstheme="minorHAnsi"/>
                <w:b/>
                <w:sz w:val="22"/>
                <w:szCs w:val="22"/>
              </w:rPr>
            </w:pPr>
          </w:p>
          <w:p w14:paraId="79C9513D" w14:textId="77777777" w:rsidR="00D9402F" w:rsidRDefault="00D9402F" w:rsidP="001F3209">
            <w:pPr>
              <w:spacing w:after="0" w:line="240" w:lineRule="auto"/>
              <w:rPr>
                <w:rFonts w:cstheme="minorHAnsi"/>
                <w:b/>
                <w:sz w:val="22"/>
                <w:szCs w:val="22"/>
              </w:rPr>
            </w:pPr>
          </w:p>
          <w:p w14:paraId="697578E0" w14:textId="77777777" w:rsidR="00D9402F" w:rsidRDefault="00D9402F" w:rsidP="001F3209">
            <w:pPr>
              <w:spacing w:after="0" w:line="240" w:lineRule="auto"/>
              <w:rPr>
                <w:rFonts w:cstheme="minorHAnsi"/>
                <w:b/>
                <w:sz w:val="22"/>
                <w:szCs w:val="22"/>
              </w:rPr>
            </w:pPr>
          </w:p>
          <w:p w14:paraId="720B1415" w14:textId="77777777" w:rsidR="00D9402F" w:rsidRDefault="00D9402F" w:rsidP="001F3209">
            <w:pPr>
              <w:spacing w:after="0" w:line="240" w:lineRule="auto"/>
              <w:rPr>
                <w:rFonts w:cstheme="minorHAnsi"/>
                <w:b/>
                <w:sz w:val="22"/>
                <w:szCs w:val="22"/>
              </w:rPr>
            </w:pPr>
          </w:p>
          <w:p w14:paraId="7CDEEEC6" w14:textId="77777777" w:rsidR="009401BB" w:rsidRDefault="009401BB" w:rsidP="001F3209">
            <w:pPr>
              <w:spacing w:after="0" w:line="240" w:lineRule="auto"/>
              <w:rPr>
                <w:rFonts w:cstheme="minorHAnsi"/>
                <w:b/>
                <w:sz w:val="22"/>
                <w:szCs w:val="22"/>
              </w:rPr>
            </w:pPr>
          </w:p>
          <w:p w14:paraId="333C382B" w14:textId="2325D166" w:rsidR="001F3209" w:rsidRPr="001E35D8" w:rsidRDefault="00561DE8" w:rsidP="001F3209">
            <w:pPr>
              <w:spacing w:after="0" w:line="240" w:lineRule="auto"/>
              <w:rPr>
                <w:rFonts w:cstheme="minorHAnsi"/>
                <w:b/>
                <w:sz w:val="22"/>
                <w:szCs w:val="22"/>
              </w:rPr>
            </w:pPr>
            <w:r>
              <w:rPr>
                <w:rFonts w:cstheme="minorHAnsi"/>
                <w:b/>
                <w:sz w:val="22"/>
                <w:szCs w:val="22"/>
              </w:rPr>
              <w:t>22/</w:t>
            </w:r>
            <w:r w:rsidR="00D9402F">
              <w:rPr>
                <w:rFonts w:cstheme="minorHAnsi"/>
                <w:b/>
                <w:sz w:val="22"/>
                <w:szCs w:val="22"/>
              </w:rPr>
              <w:t>11</w:t>
            </w:r>
            <w:r w:rsidR="00366969" w:rsidRPr="001E35D8">
              <w:rPr>
                <w:rFonts w:cstheme="minorHAnsi"/>
                <w:b/>
                <w:sz w:val="22"/>
                <w:szCs w:val="22"/>
              </w:rPr>
              <w:t>/5</w:t>
            </w:r>
          </w:p>
          <w:p w14:paraId="699840A2" w14:textId="10B7AF0F" w:rsidR="00B33AFB" w:rsidRPr="001E35D8" w:rsidRDefault="00BE130F" w:rsidP="00905116">
            <w:pPr>
              <w:spacing w:after="0" w:line="240" w:lineRule="auto"/>
              <w:rPr>
                <w:rFonts w:cstheme="minorHAnsi"/>
                <w:b/>
                <w:sz w:val="22"/>
                <w:szCs w:val="22"/>
              </w:rPr>
            </w:pPr>
            <w:r>
              <w:rPr>
                <w:rFonts w:cstheme="minorHAnsi"/>
                <w:b/>
                <w:sz w:val="22"/>
                <w:szCs w:val="22"/>
              </w:rPr>
              <w:t>i)</w:t>
            </w:r>
          </w:p>
          <w:p w14:paraId="0DE88D0A" w14:textId="3D5625AE" w:rsidR="00561DE8" w:rsidRDefault="00561DE8" w:rsidP="00905116">
            <w:pPr>
              <w:spacing w:after="0" w:line="240" w:lineRule="auto"/>
              <w:rPr>
                <w:rFonts w:cstheme="minorHAnsi"/>
                <w:b/>
                <w:sz w:val="22"/>
                <w:szCs w:val="22"/>
              </w:rPr>
            </w:pPr>
          </w:p>
          <w:p w14:paraId="2CF04D1E" w14:textId="19CB47A0" w:rsidR="00B72982" w:rsidRDefault="00B72982" w:rsidP="00905116">
            <w:pPr>
              <w:spacing w:after="0" w:line="240" w:lineRule="auto"/>
              <w:rPr>
                <w:rFonts w:cstheme="minorHAnsi"/>
                <w:b/>
                <w:sz w:val="22"/>
                <w:szCs w:val="22"/>
              </w:rPr>
            </w:pPr>
          </w:p>
          <w:p w14:paraId="268782CB" w14:textId="37B16C08" w:rsidR="00B72982" w:rsidRDefault="00B72982" w:rsidP="00905116">
            <w:pPr>
              <w:spacing w:after="0" w:line="240" w:lineRule="auto"/>
              <w:rPr>
                <w:rFonts w:cstheme="minorHAnsi"/>
                <w:b/>
                <w:sz w:val="22"/>
                <w:szCs w:val="22"/>
              </w:rPr>
            </w:pPr>
          </w:p>
          <w:p w14:paraId="2C8A30EB" w14:textId="4C83822F" w:rsidR="00B72982" w:rsidRDefault="00B72982" w:rsidP="00905116">
            <w:pPr>
              <w:spacing w:after="0" w:line="240" w:lineRule="auto"/>
              <w:rPr>
                <w:rFonts w:cstheme="minorHAnsi"/>
                <w:b/>
                <w:sz w:val="22"/>
                <w:szCs w:val="22"/>
              </w:rPr>
            </w:pPr>
          </w:p>
          <w:p w14:paraId="6C26249B" w14:textId="0E573EDB" w:rsidR="00B72982" w:rsidRDefault="00B72982" w:rsidP="00905116">
            <w:pPr>
              <w:spacing w:after="0" w:line="240" w:lineRule="auto"/>
              <w:rPr>
                <w:rFonts w:cstheme="minorHAnsi"/>
                <w:b/>
                <w:sz w:val="22"/>
                <w:szCs w:val="22"/>
              </w:rPr>
            </w:pPr>
          </w:p>
          <w:p w14:paraId="44130471" w14:textId="0665AAEB" w:rsidR="00B72982" w:rsidRDefault="00B72982" w:rsidP="00905116">
            <w:pPr>
              <w:spacing w:after="0" w:line="240" w:lineRule="auto"/>
              <w:rPr>
                <w:rFonts w:cstheme="minorHAnsi"/>
                <w:b/>
                <w:sz w:val="22"/>
                <w:szCs w:val="22"/>
              </w:rPr>
            </w:pPr>
            <w:r>
              <w:rPr>
                <w:rFonts w:cstheme="minorHAnsi"/>
                <w:b/>
                <w:sz w:val="22"/>
                <w:szCs w:val="22"/>
              </w:rPr>
              <w:t>ii)</w:t>
            </w:r>
          </w:p>
          <w:p w14:paraId="055AAA14" w14:textId="023B774B" w:rsidR="00B72982" w:rsidRDefault="00B72982" w:rsidP="00905116">
            <w:pPr>
              <w:spacing w:after="0" w:line="240" w:lineRule="auto"/>
              <w:rPr>
                <w:rFonts w:cstheme="minorHAnsi"/>
                <w:b/>
                <w:sz w:val="22"/>
                <w:szCs w:val="22"/>
              </w:rPr>
            </w:pPr>
          </w:p>
          <w:p w14:paraId="3E5C2A4C" w14:textId="70CF8C56" w:rsidR="00B72982" w:rsidRDefault="00B72982" w:rsidP="00905116">
            <w:pPr>
              <w:spacing w:after="0" w:line="240" w:lineRule="auto"/>
              <w:rPr>
                <w:rFonts w:cstheme="minorHAnsi"/>
                <w:b/>
                <w:sz w:val="22"/>
                <w:szCs w:val="22"/>
              </w:rPr>
            </w:pPr>
          </w:p>
          <w:p w14:paraId="6547B135" w14:textId="0A6622BD" w:rsidR="00B72982" w:rsidRDefault="00B72982" w:rsidP="00905116">
            <w:pPr>
              <w:spacing w:after="0" w:line="240" w:lineRule="auto"/>
              <w:rPr>
                <w:rFonts w:cstheme="minorHAnsi"/>
                <w:b/>
                <w:sz w:val="22"/>
                <w:szCs w:val="22"/>
              </w:rPr>
            </w:pPr>
          </w:p>
          <w:p w14:paraId="0B4F5008" w14:textId="7CBDEC30" w:rsidR="00B72982" w:rsidRDefault="00B72982" w:rsidP="00905116">
            <w:pPr>
              <w:spacing w:after="0" w:line="240" w:lineRule="auto"/>
              <w:rPr>
                <w:rFonts w:cstheme="minorHAnsi"/>
                <w:b/>
                <w:sz w:val="22"/>
                <w:szCs w:val="22"/>
              </w:rPr>
            </w:pPr>
          </w:p>
          <w:p w14:paraId="1D1AF0DD" w14:textId="2D9718D7" w:rsidR="00B72982" w:rsidRDefault="00B72982" w:rsidP="00905116">
            <w:pPr>
              <w:spacing w:after="0" w:line="240" w:lineRule="auto"/>
              <w:rPr>
                <w:rFonts w:cstheme="minorHAnsi"/>
                <w:b/>
                <w:sz w:val="22"/>
                <w:szCs w:val="22"/>
              </w:rPr>
            </w:pPr>
          </w:p>
          <w:p w14:paraId="18A0BFAF" w14:textId="480649B7" w:rsidR="00B72982" w:rsidRDefault="00B72982" w:rsidP="00905116">
            <w:pPr>
              <w:spacing w:after="0" w:line="240" w:lineRule="auto"/>
              <w:rPr>
                <w:rFonts w:cstheme="minorHAnsi"/>
                <w:b/>
                <w:sz w:val="22"/>
                <w:szCs w:val="22"/>
              </w:rPr>
            </w:pPr>
            <w:r>
              <w:rPr>
                <w:rFonts w:cstheme="minorHAnsi"/>
                <w:b/>
                <w:sz w:val="22"/>
                <w:szCs w:val="22"/>
              </w:rPr>
              <w:t>iii)</w:t>
            </w:r>
          </w:p>
          <w:p w14:paraId="2D77788C" w14:textId="77777777" w:rsidR="000E43E2" w:rsidRPr="001E35D8" w:rsidRDefault="000E43E2" w:rsidP="00561DE8">
            <w:pPr>
              <w:spacing w:after="0" w:line="240" w:lineRule="auto"/>
              <w:rPr>
                <w:rFonts w:cstheme="minorHAnsi"/>
                <w:b/>
                <w:sz w:val="22"/>
                <w:szCs w:val="22"/>
              </w:rPr>
            </w:pPr>
          </w:p>
        </w:tc>
        <w:tc>
          <w:tcPr>
            <w:tcW w:w="8255" w:type="dxa"/>
            <w:tcBorders>
              <w:left w:val="single" w:sz="4" w:space="0" w:color="auto"/>
              <w:right w:val="single" w:sz="4" w:space="0" w:color="auto"/>
            </w:tcBorders>
          </w:tcPr>
          <w:p w14:paraId="5B586A60" w14:textId="77777777" w:rsidR="00237D38" w:rsidRPr="001E35D8" w:rsidRDefault="005C5F8C" w:rsidP="00B72982">
            <w:pPr>
              <w:spacing w:after="0" w:line="240" w:lineRule="auto"/>
              <w:rPr>
                <w:rFonts w:cstheme="minorHAnsi"/>
                <w:b/>
                <w:sz w:val="22"/>
                <w:szCs w:val="22"/>
                <w:u w:val="single"/>
                <w:lang w:eastAsia="ar-SA"/>
              </w:rPr>
            </w:pPr>
            <w:r w:rsidRPr="001E35D8">
              <w:rPr>
                <w:rFonts w:cstheme="minorHAnsi"/>
                <w:b/>
                <w:sz w:val="22"/>
                <w:szCs w:val="22"/>
                <w:u w:val="single"/>
              </w:rPr>
              <w:lastRenderedPageBreak/>
              <w:t xml:space="preserve">To Receive </w:t>
            </w:r>
            <w:r w:rsidRPr="001E35D8">
              <w:rPr>
                <w:rFonts w:cstheme="minorHAnsi"/>
                <w:b/>
                <w:sz w:val="22"/>
                <w:szCs w:val="22"/>
                <w:u w:val="single"/>
                <w:lang w:eastAsia="ar-SA"/>
              </w:rPr>
              <w:t>County, District and Community reports:</w:t>
            </w:r>
          </w:p>
          <w:p w14:paraId="69F5C4B5" w14:textId="77777777" w:rsidR="006641B5" w:rsidRDefault="006641B5" w:rsidP="00B72982">
            <w:pPr>
              <w:spacing w:after="0" w:line="240" w:lineRule="auto"/>
              <w:rPr>
                <w:rFonts w:cstheme="minorHAnsi"/>
                <w:b/>
                <w:sz w:val="22"/>
                <w:szCs w:val="22"/>
                <w:lang w:eastAsia="ar-SA"/>
              </w:rPr>
            </w:pPr>
            <w:r w:rsidRPr="001E35D8">
              <w:rPr>
                <w:rFonts w:cstheme="minorHAnsi"/>
                <w:b/>
                <w:sz w:val="22"/>
                <w:szCs w:val="22"/>
                <w:lang w:eastAsia="ar-SA"/>
              </w:rPr>
              <w:t>WSC – Cllr. Dawn Dicker;</w:t>
            </w:r>
          </w:p>
          <w:p w14:paraId="0F5664A0" w14:textId="44CEDA26" w:rsidR="006641B5" w:rsidRDefault="00742426" w:rsidP="00B72982">
            <w:pPr>
              <w:pStyle w:val="ListParagraph"/>
              <w:numPr>
                <w:ilvl w:val="0"/>
                <w:numId w:val="18"/>
              </w:numPr>
              <w:spacing w:after="0" w:line="240" w:lineRule="auto"/>
              <w:rPr>
                <w:rFonts w:cstheme="minorHAnsi"/>
                <w:bCs/>
                <w:sz w:val="22"/>
                <w:szCs w:val="22"/>
              </w:rPr>
            </w:pPr>
            <w:r>
              <w:rPr>
                <w:rFonts w:cstheme="minorHAnsi"/>
                <w:bCs/>
                <w:sz w:val="22"/>
                <w:szCs w:val="22"/>
              </w:rPr>
              <w:t>The Mildenhall HUB was awarded Project of the Year by the Government Property Awards 2022, they received further recognition for bringing services together.</w:t>
            </w:r>
          </w:p>
          <w:p w14:paraId="4E93CE6D" w14:textId="2066B992" w:rsidR="00742426" w:rsidRDefault="00742426" w:rsidP="00B72982">
            <w:pPr>
              <w:pStyle w:val="ListParagraph"/>
              <w:numPr>
                <w:ilvl w:val="0"/>
                <w:numId w:val="18"/>
              </w:numPr>
              <w:spacing w:after="0" w:line="240" w:lineRule="auto"/>
              <w:rPr>
                <w:rFonts w:cstheme="minorHAnsi"/>
                <w:bCs/>
                <w:sz w:val="22"/>
                <w:szCs w:val="22"/>
              </w:rPr>
            </w:pPr>
            <w:r>
              <w:rPr>
                <w:rFonts w:cstheme="minorHAnsi"/>
                <w:bCs/>
                <w:sz w:val="22"/>
                <w:szCs w:val="22"/>
              </w:rPr>
              <w:t>The deadline for submissions for the Sunnica consultation ends 11</w:t>
            </w:r>
            <w:r w:rsidRPr="00742426">
              <w:rPr>
                <w:rFonts w:cstheme="minorHAnsi"/>
                <w:bCs/>
                <w:sz w:val="22"/>
                <w:szCs w:val="22"/>
                <w:vertAlign w:val="superscript"/>
              </w:rPr>
              <w:t>th</w:t>
            </w:r>
            <w:r>
              <w:rPr>
                <w:rFonts w:cstheme="minorHAnsi"/>
                <w:bCs/>
                <w:sz w:val="22"/>
                <w:szCs w:val="22"/>
              </w:rPr>
              <w:t xml:space="preserve"> November 2022, it will go to cabinet at SCC where it will be objected to.</w:t>
            </w:r>
          </w:p>
          <w:p w14:paraId="1FE9D668" w14:textId="666F35C9" w:rsidR="00742426" w:rsidRDefault="00742426" w:rsidP="00B72982">
            <w:pPr>
              <w:pStyle w:val="ListParagraph"/>
              <w:numPr>
                <w:ilvl w:val="0"/>
                <w:numId w:val="18"/>
              </w:numPr>
              <w:spacing w:after="0" w:line="240" w:lineRule="auto"/>
              <w:rPr>
                <w:rFonts w:cstheme="minorHAnsi"/>
                <w:bCs/>
                <w:sz w:val="22"/>
                <w:szCs w:val="22"/>
              </w:rPr>
            </w:pPr>
            <w:r>
              <w:rPr>
                <w:rFonts w:cstheme="minorHAnsi"/>
                <w:bCs/>
                <w:sz w:val="22"/>
                <w:szCs w:val="22"/>
              </w:rPr>
              <w:t>Warm Homes Suffolk Scheme is now available.</w:t>
            </w:r>
          </w:p>
          <w:p w14:paraId="536F4D6A" w14:textId="77777777" w:rsidR="00742426" w:rsidRPr="00742426" w:rsidRDefault="00742426" w:rsidP="00B72982">
            <w:pPr>
              <w:pStyle w:val="ListParagraph"/>
              <w:spacing w:after="0" w:line="240" w:lineRule="auto"/>
              <w:rPr>
                <w:rFonts w:cstheme="minorHAnsi"/>
                <w:bCs/>
                <w:sz w:val="22"/>
                <w:szCs w:val="22"/>
              </w:rPr>
            </w:pPr>
          </w:p>
          <w:p w14:paraId="005F1503" w14:textId="77777777" w:rsidR="006641B5" w:rsidRDefault="006641B5" w:rsidP="00B72982">
            <w:pPr>
              <w:spacing w:after="0" w:line="240" w:lineRule="auto"/>
              <w:rPr>
                <w:rFonts w:cstheme="minorHAnsi"/>
                <w:bCs/>
                <w:sz w:val="22"/>
                <w:szCs w:val="22"/>
              </w:rPr>
            </w:pPr>
            <w:r w:rsidRPr="001E35D8">
              <w:rPr>
                <w:rFonts w:cstheme="minorHAnsi"/>
                <w:b/>
                <w:bCs/>
                <w:sz w:val="22"/>
                <w:szCs w:val="22"/>
              </w:rPr>
              <w:t>SCC – Cllr. Andy Drummond;</w:t>
            </w:r>
            <w:r w:rsidR="003E7DE2" w:rsidRPr="001E35D8">
              <w:rPr>
                <w:rFonts w:cstheme="minorHAnsi"/>
                <w:b/>
                <w:bCs/>
                <w:sz w:val="22"/>
                <w:szCs w:val="22"/>
              </w:rPr>
              <w:t xml:space="preserve"> </w:t>
            </w:r>
          </w:p>
          <w:p w14:paraId="4EAB5F2A" w14:textId="454409DD" w:rsidR="003E7DE2" w:rsidRDefault="00742426" w:rsidP="00B72982">
            <w:pPr>
              <w:pStyle w:val="ListParagraph"/>
              <w:numPr>
                <w:ilvl w:val="0"/>
                <w:numId w:val="19"/>
              </w:numPr>
              <w:spacing w:after="0"/>
              <w:rPr>
                <w:rFonts w:cstheme="minorHAnsi"/>
                <w:bCs/>
                <w:sz w:val="22"/>
                <w:szCs w:val="22"/>
              </w:rPr>
            </w:pPr>
            <w:r>
              <w:rPr>
                <w:rFonts w:cstheme="minorHAnsi"/>
                <w:bCs/>
                <w:sz w:val="22"/>
                <w:szCs w:val="22"/>
              </w:rPr>
              <w:t xml:space="preserve">SCC have declared a Climate Emergency and have </w:t>
            </w:r>
            <w:r w:rsidR="00D9402F">
              <w:rPr>
                <w:rFonts w:cstheme="minorHAnsi"/>
                <w:bCs/>
                <w:sz w:val="22"/>
                <w:szCs w:val="22"/>
              </w:rPr>
              <w:t>pledged to be Carbon Neutral by 2030.</w:t>
            </w:r>
          </w:p>
          <w:p w14:paraId="5E3B2A17" w14:textId="483E46E6" w:rsidR="00D9402F" w:rsidRDefault="00D9402F" w:rsidP="00B72982">
            <w:pPr>
              <w:pStyle w:val="ListParagraph"/>
              <w:numPr>
                <w:ilvl w:val="0"/>
                <w:numId w:val="19"/>
              </w:numPr>
              <w:spacing w:after="0"/>
              <w:rPr>
                <w:rFonts w:cstheme="minorHAnsi"/>
                <w:bCs/>
                <w:sz w:val="22"/>
                <w:szCs w:val="22"/>
              </w:rPr>
            </w:pPr>
            <w:r>
              <w:rPr>
                <w:rFonts w:cstheme="minorHAnsi"/>
                <w:bCs/>
                <w:sz w:val="22"/>
                <w:szCs w:val="22"/>
              </w:rPr>
              <w:t>Government funding is available for heating homes</w:t>
            </w:r>
            <w:r w:rsidR="00F76B61">
              <w:rPr>
                <w:rFonts w:cstheme="minorHAnsi"/>
                <w:bCs/>
                <w:sz w:val="22"/>
                <w:szCs w:val="22"/>
              </w:rPr>
              <w:t xml:space="preserve"> etc. </w:t>
            </w:r>
            <w:r w:rsidR="00224649">
              <w:rPr>
                <w:rFonts w:cstheme="minorHAnsi"/>
                <w:bCs/>
                <w:sz w:val="22"/>
                <w:szCs w:val="22"/>
              </w:rPr>
              <w:t>– Local Welfare Assistance Program</w:t>
            </w:r>
            <w:r>
              <w:rPr>
                <w:rFonts w:cstheme="minorHAnsi"/>
                <w:bCs/>
                <w:sz w:val="22"/>
                <w:szCs w:val="22"/>
              </w:rPr>
              <w:t>.</w:t>
            </w:r>
          </w:p>
          <w:p w14:paraId="6F7E1E15" w14:textId="1794C1CE" w:rsidR="00D9402F" w:rsidRDefault="00D9402F" w:rsidP="00B72982">
            <w:pPr>
              <w:spacing w:after="0"/>
              <w:rPr>
                <w:rFonts w:cstheme="minorHAnsi"/>
                <w:bCs/>
                <w:sz w:val="22"/>
                <w:szCs w:val="22"/>
              </w:rPr>
            </w:pPr>
          </w:p>
          <w:p w14:paraId="40DBC125" w14:textId="5519FDF7" w:rsidR="00D9402F" w:rsidRPr="00D9402F" w:rsidRDefault="00D9402F" w:rsidP="00B72982">
            <w:pPr>
              <w:spacing w:after="0"/>
              <w:rPr>
                <w:rFonts w:cstheme="minorHAnsi"/>
                <w:bCs/>
                <w:sz w:val="22"/>
                <w:szCs w:val="22"/>
              </w:rPr>
            </w:pPr>
            <w:r>
              <w:rPr>
                <w:rFonts w:cstheme="minorHAnsi"/>
                <w:bCs/>
                <w:sz w:val="22"/>
                <w:szCs w:val="22"/>
              </w:rPr>
              <w:t>The Chair, Cllr. Marchington raised the informal proposals for call for sites by Jaynic Properties Ltd, for employment sites by Barton Mills Fiveways, with proposed crossing plans. Cllr. Drummond confirmed that this was not in the public domain and he had no information on the proposals.</w:t>
            </w:r>
          </w:p>
          <w:p w14:paraId="1D8DF5AC" w14:textId="77777777" w:rsidR="00CF6601" w:rsidRPr="00CF6601" w:rsidRDefault="00CF6601" w:rsidP="00B72982">
            <w:pPr>
              <w:spacing w:after="0"/>
              <w:rPr>
                <w:rFonts w:cstheme="minorHAnsi"/>
                <w:bCs/>
                <w:sz w:val="22"/>
                <w:szCs w:val="22"/>
              </w:rPr>
            </w:pPr>
          </w:p>
          <w:p w14:paraId="1F6EA481" w14:textId="77777777" w:rsidR="00B33AFB" w:rsidRPr="001E35D8" w:rsidRDefault="00797C60" w:rsidP="00B72982">
            <w:pPr>
              <w:spacing w:after="0"/>
              <w:rPr>
                <w:rFonts w:cstheme="minorHAnsi"/>
                <w:b/>
                <w:sz w:val="22"/>
                <w:szCs w:val="22"/>
                <w:u w:val="single"/>
              </w:rPr>
            </w:pPr>
            <w:r w:rsidRPr="001E35D8">
              <w:rPr>
                <w:rFonts w:cstheme="minorHAnsi"/>
                <w:b/>
                <w:sz w:val="22"/>
                <w:szCs w:val="22"/>
                <w:u w:val="single"/>
              </w:rPr>
              <w:t>Planning Applications</w:t>
            </w:r>
            <w:r w:rsidR="00366969" w:rsidRPr="001E35D8">
              <w:rPr>
                <w:rFonts w:cstheme="minorHAnsi"/>
                <w:b/>
                <w:sz w:val="22"/>
                <w:szCs w:val="22"/>
                <w:u w:val="single"/>
              </w:rPr>
              <w:t>:</w:t>
            </w:r>
          </w:p>
          <w:p w14:paraId="5BB13A0F" w14:textId="6318DDCB" w:rsidR="00BE130F" w:rsidRPr="00BE130F" w:rsidRDefault="00BE130F" w:rsidP="00B72982">
            <w:pPr>
              <w:spacing w:after="0" w:line="259" w:lineRule="auto"/>
              <w:rPr>
                <w:rFonts w:cstheme="minorHAnsi"/>
                <w:b/>
                <w:bCs/>
                <w:sz w:val="22"/>
                <w:szCs w:val="22"/>
              </w:rPr>
            </w:pPr>
            <w:r w:rsidRPr="00BE130F">
              <w:rPr>
                <w:rFonts w:cstheme="minorHAnsi"/>
                <w:b/>
                <w:bCs/>
                <w:sz w:val="22"/>
                <w:szCs w:val="22"/>
              </w:rPr>
              <w:t>Update on WSC Local Plan Consultation</w:t>
            </w:r>
          </w:p>
          <w:p w14:paraId="700F0290" w14:textId="486EE593" w:rsidR="00BE130F" w:rsidRDefault="00B72982" w:rsidP="00B72982">
            <w:pPr>
              <w:spacing w:after="0" w:line="259" w:lineRule="auto"/>
              <w:rPr>
                <w:rFonts w:cstheme="minorHAnsi"/>
                <w:sz w:val="22"/>
                <w:szCs w:val="22"/>
              </w:rPr>
            </w:pPr>
            <w:r>
              <w:rPr>
                <w:rFonts w:cstheme="minorHAnsi"/>
                <w:sz w:val="22"/>
                <w:szCs w:val="22"/>
              </w:rPr>
              <w:t>The Clerk confirmed that acknowledgement and receipt of the PC’s submission had been confirmed and that responses had now been published online. No further update on the stage of the process has been received.</w:t>
            </w:r>
          </w:p>
          <w:p w14:paraId="616A128A" w14:textId="77777777" w:rsidR="00B72982" w:rsidRPr="00BE130F" w:rsidRDefault="00B72982" w:rsidP="00B72982">
            <w:pPr>
              <w:spacing w:after="0" w:line="259" w:lineRule="auto"/>
              <w:rPr>
                <w:rFonts w:cstheme="minorHAnsi"/>
                <w:sz w:val="22"/>
                <w:szCs w:val="22"/>
              </w:rPr>
            </w:pPr>
          </w:p>
          <w:p w14:paraId="390D3328" w14:textId="194B1270" w:rsidR="00BE130F" w:rsidRPr="00BE130F" w:rsidRDefault="00BE130F" w:rsidP="00B72982">
            <w:pPr>
              <w:spacing w:after="0" w:line="259" w:lineRule="auto"/>
              <w:rPr>
                <w:rFonts w:cstheme="minorHAnsi"/>
                <w:b/>
                <w:bCs/>
                <w:sz w:val="22"/>
                <w:szCs w:val="22"/>
              </w:rPr>
            </w:pPr>
            <w:r w:rsidRPr="00BE130F">
              <w:rPr>
                <w:rFonts w:cstheme="minorHAnsi"/>
                <w:b/>
                <w:bCs/>
                <w:sz w:val="22"/>
                <w:szCs w:val="22"/>
              </w:rPr>
              <w:t xml:space="preserve">DC/22/1382/LB - </w:t>
            </w:r>
            <w:r w:rsidRPr="00BE130F">
              <w:rPr>
                <w:rFonts w:eastAsia="Times New Roman" w:cstheme="minorHAnsi"/>
                <w:b/>
                <w:bCs/>
                <w:sz w:val="22"/>
                <w:szCs w:val="22"/>
              </w:rPr>
              <w:t>Application for listed building consent - rebuild part of the original roof, internal walls, linings, ceilings and floors of the second floor. Location: Manor House, The Manor, Herringswell IP28 6SH</w:t>
            </w:r>
          </w:p>
          <w:p w14:paraId="274F8B40" w14:textId="5A4DB7F5" w:rsidR="00BE130F" w:rsidRDefault="00B72982" w:rsidP="00B72982">
            <w:pPr>
              <w:spacing w:after="0" w:line="240" w:lineRule="auto"/>
              <w:rPr>
                <w:rFonts w:cstheme="minorHAnsi"/>
                <w:b/>
                <w:bCs/>
                <w:sz w:val="22"/>
                <w:szCs w:val="22"/>
                <w:u w:val="single"/>
              </w:rPr>
            </w:pPr>
            <w:r>
              <w:rPr>
                <w:rFonts w:cstheme="minorHAnsi"/>
                <w:b/>
                <w:bCs/>
                <w:sz w:val="22"/>
                <w:szCs w:val="22"/>
                <w:u w:val="single"/>
              </w:rPr>
              <w:t>Resolved 22/11/5.01</w:t>
            </w:r>
          </w:p>
          <w:p w14:paraId="72971295" w14:textId="4D2F9F3A" w:rsidR="00B72982" w:rsidRDefault="00B72982" w:rsidP="00B72982">
            <w:pPr>
              <w:spacing w:after="0" w:line="240" w:lineRule="auto"/>
              <w:rPr>
                <w:rFonts w:cstheme="minorHAnsi"/>
                <w:sz w:val="22"/>
                <w:szCs w:val="22"/>
              </w:rPr>
            </w:pPr>
            <w:r>
              <w:rPr>
                <w:rFonts w:cstheme="minorHAnsi"/>
                <w:sz w:val="22"/>
                <w:szCs w:val="22"/>
              </w:rPr>
              <w:t>No objections to application DC/22/1382/LB.</w:t>
            </w:r>
          </w:p>
          <w:p w14:paraId="36FC4166" w14:textId="77777777" w:rsidR="00B72982" w:rsidRPr="00B72982" w:rsidRDefault="00B72982" w:rsidP="00B72982">
            <w:pPr>
              <w:spacing w:after="0" w:line="240" w:lineRule="auto"/>
              <w:rPr>
                <w:rFonts w:cstheme="minorHAnsi"/>
                <w:sz w:val="22"/>
                <w:szCs w:val="22"/>
              </w:rPr>
            </w:pPr>
          </w:p>
          <w:p w14:paraId="1C404B76" w14:textId="77777777" w:rsidR="004073CA" w:rsidRDefault="00BE130F" w:rsidP="00B72982">
            <w:pPr>
              <w:spacing w:after="0" w:line="240" w:lineRule="auto"/>
              <w:rPr>
                <w:rFonts w:eastAsia="Times New Roman" w:cstheme="minorHAnsi"/>
                <w:b/>
                <w:bCs/>
                <w:sz w:val="22"/>
                <w:szCs w:val="22"/>
              </w:rPr>
            </w:pPr>
            <w:r w:rsidRPr="00BE130F">
              <w:rPr>
                <w:rFonts w:cstheme="minorHAnsi"/>
                <w:b/>
                <w:bCs/>
                <w:sz w:val="22"/>
                <w:szCs w:val="22"/>
              </w:rPr>
              <w:t>Formal Resolution of comments submitted 31/10/2022 Re: DC/22/1396/HH -</w:t>
            </w:r>
            <w:r w:rsidRPr="00BE130F">
              <w:rPr>
                <w:rFonts w:eastAsia="Times New Roman" w:cstheme="minorHAnsi"/>
                <w:b/>
                <w:bCs/>
                <w:sz w:val="22"/>
                <w:szCs w:val="22"/>
              </w:rPr>
              <w:t xml:space="preserve"> installation of decking area and steps leading up to existing swimming pool. Location: Heathside, Kennett Road, Herringswell IP28 6SS</w:t>
            </w:r>
          </w:p>
          <w:p w14:paraId="15919BBA" w14:textId="0A0526BC" w:rsidR="00B72982" w:rsidRDefault="00B72982" w:rsidP="00B72982">
            <w:pPr>
              <w:spacing w:after="0" w:line="240" w:lineRule="auto"/>
              <w:rPr>
                <w:rFonts w:eastAsia="Times New Roman" w:cstheme="minorHAnsi"/>
                <w:b/>
                <w:bCs/>
                <w:sz w:val="22"/>
                <w:szCs w:val="22"/>
                <w:u w:val="single"/>
              </w:rPr>
            </w:pPr>
            <w:r>
              <w:rPr>
                <w:rFonts w:eastAsia="Times New Roman" w:cstheme="minorHAnsi"/>
                <w:b/>
                <w:bCs/>
                <w:sz w:val="22"/>
                <w:szCs w:val="22"/>
                <w:u w:val="single"/>
              </w:rPr>
              <w:t>Resolved 22/11/5.02</w:t>
            </w:r>
          </w:p>
          <w:p w14:paraId="02ABBE09" w14:textId="066E1A3D" w:rsidR="00B72982" w:rsidRPr="00B72982" w:rsidRDefault="00B72982" w:rsidP="00B72982">
            <w:pPr>
              <w:spacing w:after="0" w:line="240" w:lineRule="auto"/>
              <w:rPr>
                <w:rFonts w:eastAsia="Times New Roman" w:cstheme="minorHAnsi"/>
                <w:sz w:val="22"/>
                <w:szCs w:val="22"/>
              </w:rPr>
            </w:pPr>
            <w:r>
              <w:rPr>
                <w:rFonts w:eastAsia="Times New Roman" w:cstheme="minorHAnsi"/>
                <w:sz w:val="22"/>
                <w:szCs w:val="22"/>
              </w:rPr>
              <w:t>Formal Resolution of No Objections submitted on 31</w:t>
            </w:r>
            <w:r w:rsidRPr="00B72982">
              <w:rPr>
                <w:rFonts w:eastAsia="Times New Roman" w:cstheme="minorHAnsi"/>
                <w:sz w:val="22"/>
                <w:szCs w:val="22"/>
                <w:vertAlign w:val="superscript"/>
              </w:rPr>
              <w:t>st</w:t>
            </w:r>
            <w:r>
              <w:rPr>
                <w:rFonts w:eastAsia="Times New Roman" w:cstheme="minorHAnsi"/>
                <w:sz w:val="22"/>
                <w:szCs w:val="22"/>
              </w:rPr>
              <w:t xml:space="preserve"> October 2022 for application DC/22/1396/HH.</w:t>
            </w:r>
          </w:p>
          <w:p w14:paraId="1A1B15CE" w14:textId="699BB592" w:rsidR="00B72982" w:rsidRPr="00854FCF" w:rsidRDefault="00B72982" w:rsidP="00B72982">
            <w:pPr>
              <w:spacing w:after="0" w:line="240" w:lineRule="auto"/>
              <w:rPr>
                <w:rFonts w:cstheme="minorHAnsi"/>
                <w:bCs/>
                <w:sz w:val="22"/>
                <w:szCs w:val="22"/>
              </w:rPr>
            </w:pPr>
          </w:p>
        </w:tc>
        <w:tc>
          <w:tcPr>
            <w:tcW w:w="1242" w:type="dxa"/>
            <w:tcBorders>
              <w:left w:val="single" w:sz="4" w:space="0" w:color="auto"/>
            </w:tcBorders>
          </w:tcPr>
          <w:p w14:paraId="1C204B4B" w14:textId="77777777" w:rsidR="002D5BFD" w:rsidRPr="001E35D8" w:rsidRDefault="002D5BFD" w:rsidP="00905116">
            <w:pPr>
              <w:spacing w:after="0" w:line="240" w:lineRule="auto"/>
              <w:rPr>
                <w:rFonts w:cstheme="minorHAnsi"/>
                <w:b/>
                <w:sz w:val="22"/>
                <w:szCs w:val="22"/>
              </w:rPr>
            </w:pPr>
          </w:p>
        </w:tc>
      </w:tr>
      <w:tr w:rsidR="00DD5FD3" w:rsidRPr="001E35D8" w14:paraId="0E3A562E" w14:textId="77777777" w:rsidTr="008505BA">
        <w:trPr>
          <w:trHeight w:val="909"/>
        </w:trPr>
        <w:tc>
          <w:tcPr>
            <w:tcW w:w="1384" w:type="dxa"/>
            <w:tcBorders>
              <w:right w:val="single" w:sz="4" w:space="0" w:color="auto"/>
            </w:tcBorders>
          </w:tcPr>
          <w:p w14:paraId="61B343B2" w14:textId="59A8404D" w:rsidR="00561DE8" w:rsidRDefault="00561DE8" w:rsidP="00AD01BA">
            <w:pPr>
              <w:spacing w:after="0" w:line="240" w:lineRule="auto"/>
              <w:rPr>
                <w:rFonts w:cstheme="minorHAnsi"/>
                <w:b/>
                <w:sz w:val="22"/>
                <w:szCs w:val="22"/>
              </w:rPr>
            </w:pPr>
            <w:r>
              <w:rPr>
                <w:rFonts w:cstheme="minorHAnsi"/>
                <w:b/>
                <w:sz w:val="22"/>
                <w:szCs w:val="22"/>
              </w:rPr>
              <w:t>22/</w:t>
            </w:r>
            <w:r w:rsidR="00B72982">
              <w:rPr>
                <w:rFonts w:cstheme="minorHAnsi"/>
                <w:b/>
                <w:sz w:val="22"/>
                <w:szCs w:val="22"/>
              </w:rPr>
              <w:t>11</w:t>
            </w:r>
            <w:r>
              <w:rPr>
                <w:rFonts w:cstheme="minorHAnsi"/>
                <w:b/>
                <w:sz w:val="22"/>
                <w:szCs w:val="22"/>
              </w:rPr>
              <w:t>/6</w:t>
            </w:r>
          </w:p>
          <w:p w14:paraId="3538FD0D" w14:textId="77777777" w:rsidR="00561DE8" w:rsidRDefault="00561DE8" w:rsidP="00AD01BA">
            <w:pPr>
              <w:spacing w:after="0" w:line="240" w:lineRule="auto"/>
              <w:rPr>
                <w:rFonts w:cstheme="minorHAnsi"/>
                <w:b/>
                <w:sz w:val="22"/>
                <w:szCs w:val="22"/>
              </w:rPr>
            </w:pPr>
            <w:r>
              <w:rPr>
                <w:rFonts w:cstheme="minorHAnsi"/>
                <w:b/>
                <w:sz w:val="22"/>
                <w:szCs w:val="22"/>
              </w:rPr>
              <w:t>i)</w:t>
            </w:r>
          </w:p>
          <w:p w14:paraId="66509916" w14:textId="77777777" w:rsidR="00561DE8" w:rsidRDefault="00561DE8" w:rsidP="00AD01BA">
            <w:pPr>
              <w:spacing w:after="0" w:line="240" w:lineRule="auto"/>
              <w:rPr>
                <w:rFonts w:cstheme="minorHAnsi"/>
                <w:b/>
                <w:sz w:val="22"/>
                <w:szCs w:val="22"/>
              </w:rPr>
            </w:pPr>
          </w:p>
          <w:p w14:paraId="3D0DD821" w14:textId="77777777" w:rsidR="00561DE8" w:rsidRDefault="00561DE8" w:rsidP="00AD01BA">
            <w:pPr>
              <w:spacing w:after="0" w:line="240" w:lineRule="auto"/>
              <w:rPr>
                <w:rFonts w:cstheme="minorHAnsi"/>
                <w:b/>
                <w:sz w:val="22"/>
                <w:szCs w:val="22"/>
              </w:rPr>
            </w:pPr>
          </w:p>
          <w:p w14:paraId="57293C7C" w14:textId="77777777" w:rsidR="003A2608" w:rsidRDefault="003A2608" w:rsidP="00AD01BA">
            <w:pPr>
              <w:spacing w:after="0" w:line="240" w:lineRule="auto"/>
              <w:rPr>
                <w:rFonts w:cstheme="minorHAnsi"/>
                <w:b/>
                <w:sz w:val="22"/>
                <w:szCs w:val="22"/>
              </w:rPr>
            </w:pPr>
          </w:p>
          <w:p w14:paraId="64023A5C" w14:textId="77777777" w:rsidR="003A2608" w:rsidRDefault="003A2608" w:rsidP="00AD01BA">
            <w:pPr>
              <w:spacing w:after="0" w:line="240" w:lineRule="auto"/>
              <w:rPr>
                <w:rFonts w:cstheme="minorHAnsi"/>
                <w:b/>
                <w:sz w:val="22"/>
                <w:szCs w:val="22"/>
              </w:rPr>
            </w:pPr>
          </w:p>
          <w:p w14:paraId="4485C90B" w14:textId="77777777" w:rsidR="003A2608" w:rsidRDefault="003A2608" w:rsidP="00AD01BA">
            <w:pPr>
              <w:spacing w:after="0" w:line="240" w:lineRule="auto"/>
              <w:rPr>
                <w:rFonts w:cstheme="minorHAnsi"/>
                <w:b/>
                <w:sz w:val="22"/>
                <w:szCs w:val="22"/>
              </w:rPr>
            </w:pPr>
          </w:p>
          <w:p w14:paraId="5B7E7ADE" w14:textId="77777777" w:rsidR="003A2608" w:rsidRDefault="003A2608" w:rsidP="00AD01BA">
            <w:pPr>
              <w:spacing w:after="0" w:line="240" w:lineRule="auto"/>
              <w:rPr>
                <w:rFonts w:cstheme="minorHAnsi"/>
                <w:b/>
                <w:sz w:val="22"/>
                <w:szCs w:val="22"/>
              </w:rPr>
            </w:pPr>
          </w:p>
          <w:p w14:paraId="1E3C889E" w14:textId="77777777" w:rsidR="003A2608" w:rsidRDefault="003A2608" w:rsidP="00AD01BA">
            <w:pPr>
              <w:spacing w:after="0" w:line="240" w:lineRule="auto"/>
              <w:rPr>
                <w:rFonts w:cstheme="minorHAnsi"/>
                <w:b/>
                <w:sz w:val="22"/>
                <w:szCs w:val="22"/>
              </w:rPr>
            </w:pPr>
          </w:p>
          <w:p w14:paraId="1351D371" w14:textId="77777777" w:rsidR="003A2608" w:rsidRDefault="003A2608" w:rsidP="00AD01BA">
            <w:pPr>
              <w:spacing w:after="0" w:line="240" w:lineRule="auto"/>
              <w:rPr>
                <w:rFonts w:cstheme="minorHAnsi"/>
                <w:b/>
                <w:sz w:val="22"/>
                <w:szCs w:val="22"/>
              </w:rPr>
            </w:pPr>
          </w:p>
          <w:p w14:paraId="7D5D5490" w14:textId="6FC20418" w:rsidR="00561DE8" w:rsidRDefault="00561DE8" w:rsidP="00AD01BA">
            <w:pPr>
              <w:spacing w:after="0" w:line="240" w:lineRule="auto"/>
              <w:rPr>
                <w:rFonts w:cstheme="minorHAnsi"/>
                <w:b/>
                <w:sz w:val="22"/>
                <w:szCs w:val="22"/>
              </w:rPr>
            </w:pPr>
            <w:r>
              <w:rPr>
                <w:rFonts w:cstheme="minorHAnsi"/>
                <w:b/>
                <w:sz w:val="22"/>
                <w:szCs w:val="22"/>
              </w:rPr>
              <w:t>ii)</w:t>
            </w:r>
          </w:p>
          <w:p w14:paraId="00820C9B" w14:textId="337AF625" w:rsidR="00561DE8" w:rsidRDefault="00561DE8" w:rsidP="00AD01BA">
            <w:pPr>
              <w:spacing w:after="0" w:line="240" w:lineRule="auto"/>
              <w:rPr>
                <w:rFonts w:cstheme="minorHAnsi"/>
                <w:b/>
                <w:sz w:val="22"/>
                <w:szCs w:val="22"/>
              </w:rPr>
            </w:pPr>
          </w:p>
          <w:p w14:paraId="0F41C18F" w14:textId="68AB55CD" w:rsidR="000231D5" w:rsidRDefault="000231D5" w:rsidP="00AD01BA">
            <w:pPr>
              <w:spacing w:after="0" w:line="240" w:lineRule="auto"/>
              <w:rPr>
                <w:rFonts w:cstheme="minorHAnsi"/>
                <w:b/>
                <w:sz w:val="22"/>
                <w:szCs w:val="22"/>
              </w:rPr>
            </w:pPr>
          </w:p>
          <w:p w14:paraId="100784EC" w14:textId="0B831759" w:rsidR="000231D5" w:rsidRDefault="000231D5" w:rsidP="00AD01BA">
            <w:pPr>
              <w:spacing w:after="0" w:line="240" w:lineRule="auto"/>
              <w:rPr>
                <w:rFonts w:cstheme="minorHAnsi"/>
                <w:b/>
                <w:sz w:val="22"/>
                <w:szCs w:val="22"/>
              </w:rPr>
            </w:pPr>
          </w:p>
          <w:p w14:paraId="5D7456B9" w14:textId="532FE114" w:rsidR="000231D5" w:rsidRDefault="000231D5" w:rsidP="00AD01BA">
            <w:pPr>
              <w:spacing w:after="0" w:line="240" w:lineRule="auto"/>
              <w:rPr>
                <w:rFonts w:cstheme="minorHAnsi"/>
                <w:b/>
                <w:sz w:val="22"/>
                <w:szCs w:val="22"/>
              </w:rPr>
            </w:pPr>
          </w:p>
          <w:p w14:paraId="6EDAAF5A" w14:textId="232DE42B" w:rsidR="000231D5" w:rsidRDefault="000231D5" w:rsidP="00AD01BA">
            <w:pPr>
              <w:spacing w:after="0" w:line="240" w:lineRule="auto"/>
              <w:rPr>
                <w:rFonts w:cstheme="minorHAnsi"/>
                <w:b/>
                <w:sz w:val="22"/>
                <w:szCs w:val="22"/>
              </w:rPr>
            </w:pPr>
            <w:r>
              <w:rPr>
                <w:rFonts w:cstheme="minorHAnsi"/>
                <w:b/>
                <w:sz w:val="22"/>
                <w:szCs w:val="22"/>
              </w:rPr>
              <w:t>iii)</w:t>
            </w:r>
          </w:p>
          <w:p w14:paraId="182A4631" w14:textId="77777777" w:rsidR="00561DE8" w:rsidRDefault="00561DE8" w:rsidP="00AD01BA">
            <w:pPr>
              <w:spacing w:after="0" w:line="240" w:lineRule="auto"/>
              <w:rPr>
                <w:rFonts w:cstheme="minorHAnsi"/>
                <w:b/>
                <w:sz w:val="22"/>
                <w:szCs w:val="22"/>
              </w:rPr>
            </w:pPr>
          </w:p>
          <w:p w14:paraId="28D37BE7" w14:textId="77777777" w:rsidR="003A2608" w:rsidRDefault="003A2608" w:rsidP="00AD01BA">
            <w:pPr>
              <w:spacing w:after="0" w:line="240" w:lineRule="auto"/>
              <w:rPr>
                <w:rFonts w:cstheme="minorHAnsi"/>
                <w:b/>
                <w:sz w:val="22"/>
                <w:szCs w:val="22"/>
              </w:rPr>
            </w:pPr>
          </w:p>
          <w:p w14:paraId="54451170" w14:textId="77777777" w:rsidR="003A2608" w:rsidRDefault="003A2608" w:rsidP="003A2608">
            <w:pPr>
              <w:spacing w:before="120" w:after="0" w:line="240" w:lineRule="auto"/>
              <w:rPr>
                <w:rFonts w:cstheme="minorHAnsi"/>
                <w:b/>
                <w:sz w:val="22"/>
                <w:szCs w:val="22"/>
              </w:rPr>
            </w:pPr>
          </w:p>
          <w:p w14:paraId="3D920093" w14:textId="77777777" w:rsidR="001756FE" w:rsidRDefault="001756FE" w:rsidP="003A2608">
            <w:pPr>
              <w:spacing w:before="120" w:after="0" w:line="240" w:lineRule="auto"/>
              <w:rPr>
                <w:rFonts w:cstheme="minorHAnsi"/>
                <w:b/>
                <w:sz w:val="22"/>
                <w:szCs w:val="22"/>
              </w:rPr>
            </w:pPr>
          </w:p>
          <w:p w14:paraId="436E345B" w14:textId="77777777" w:rsidR="001756FE" w:rsidRDefault="001756FE" w:rsidP="003A2608">
            <w:pPr>
              <w:spacing w:before="120" w:after="0" w:line="240" w:lineRule="auto"/>
              <w:rPr>
                <w:rFonts w:cstheme="minorHAnsi"/>
                <w:b/>
                <w:sz w:val="22"/>
                <w:szCs w:val="22"/>
              </w:rPr>
            </w:pPr>
          </w:p>
          <w:p w14:paraId="7986473A" w14:textId="77777777" w:rsidR="001756FE" w:rsidRDefault="001756FE" w:rsidP="003A2608">
            <w:pPr>
              <w:spacing w:before="120" w:after="0" w:line="240" w:lineRule="auto"/>
              <w:rPr>
                <w:rFonts w:cstheme="minorHAnsi"/>
                <w:b/>
                <w:sz w:val="22"/>
                <w:szCs w:val="22"/>
              </w:rPr>
            </w:pPr>
          </w:p>
          <w:p w14:paraId="2F98E0DE" w14:textId="77777777" w:rsidR="001756FE" w:rsidRDefault="001756FE" w:rsidP="003A2608">
            <w:pPr>
              <w:spacing w:before="120" w:after="0" w:line="240" w:lineRule="auto"/>
              <w:rPr>
                <w:rFonts w:cstheme="minorHAnsi"/>
                <w:b/>
                <w:sz w:val="22"/>
                <w:szCs w:val="22"/>
              </w:rPr>
            </w:pPr>
          </w:p>
          <w:p w14:paraId="2F23F9F0" w14:textId="77777777" w:rsidR="001756FE" w:rsidRDefault="001756FE" w:rsidP="00F76B61">
            <w:pPr>
              <w:spacing w:before="240" w:after="0" w:line="240" w:lineRule="auto"/>
              <w:rPr>
                <w:rFonts w:cstheme="minorHAnsi"/>
                <w:b/>
                <w:sz w:val="22"/>
                <w:szCs w:val="22"/>
              </w:rPr>
            </w:pPr>
          </w:p>
          <w:p w14:paraId="78BAE6F0" w14:textId="70735DB2" w:rsidR="00683393" w:rsidRPr="001E35D8" w:rsidRDefault="008C0EEB" w:rsidP="00F76B61">
            <w:pPr>
              <w:spacing w:before="240" w:after="0" w:line="240" w:lineRule="auto"/>
              <w:rPr>
                <w:rFonts w:cstheme="minorHAnsi"/>
                <w:b/>
                <w:sz w:val="22"/>
                <w:szCs w:val="22"/>
              </w:rPr>
            </w:pPr>
            <w:r>
              <w:rPr>
                <w:rFonts w:cstheme="minorHAnsi"/>
                <w:b/>
                <w:sz w:val="22"/>
                <w:szCs w:val="22"/>
              </w:rPr>
              <w:t>22/</w:t>
            </w:r>
            <w:r w:rsidR="003F0356">
              <w:rPr>
                <w:rFonts w:cstheme="minorHAnsi"/>
                <w:b/>
                <w:sz w:val="22"/>
                <w:szCs w:val="22"/>
              </w:rPr>
              <w:t>11</w:t>
            </w:r>
            <w:r w:rsidR="00011FD2" w:rsidRPr="001E35D8">
              <w:rPr>
                <w:rFonts w:cstheme="minorHAnsi"/>
                <w:b/>
                <w:sz w:val="22"/>
                <w:szCs w:val="22"/>
              </w:rPr>
              <w:t>/7</w:t>
            </w:r>
          </w:p>
          <w:p w14:paraId="353A8744" w14:textId="77777777" w:rsidR="00EE2458" w:rsidRPr="001E35D8" w:rsidRDefault="00EE2458" w:rsidP="00AD01BA">
            <w:pPr>
              <w:spacing w:after="0" w:line="240" w:lineRule="auto"/>
              <w:rPr>
                <w:rFonts w:cstheme="minorHAnsi"/>
                <w:b/>
                <w:sz w:val="22"/>
                <w:szCs w:val="22"/>
              </w:rPr>
            </w:pPr>
            <w:r w:rsidRPr="001E35D8">
              <w:rPr>
                <w:rFonts w:cstheme="minorHAnsi"/>
                <w:b/>
                <w:sz w:val="22"/>
                <w:szCs w:val="22"/>
              </w:rPr>
              <w:t>i)</w:t>
            </w:r>
          </w:p>
          <w:p w14:paraId="2163FBC5" w14:textId="77777777" w:rsidR="0094590C" w:rsidRPr="001E35D8" w:rsidRDefault="0094590C" w:rsidP="00AD01BA">
            <w:pPr>
              <w:spacing w:after="0" w:line="240" w:lineRule="auto"/>
              <w:rPr>
                <w:rFonts w:cstheme="minorHAnsi"/>
                <w:sz w:val="22"/>
                <w:szCs w:val="22"/>
              </w:rPr>
            </w:pPr>
          </w:p>
          <w:p w14:paraId="13BE73A9" w14:textId="77777777" w:rsidR="00D044BD" w:rsidRDefault="00D044BD" w:rsidP="00383479">
            <w:pPr>
              <w:spacing w:after="0" w:line="240" w:lineRule="auto"/>
              <w:rPr>
                <w:rFonts w:cstheme="minorHAnsi"/>
                <w:b/>
                <w:sz w:val="22"/>
                <w:szCs w:val="22"/>
              </w:rPr>
            </w:pPr>
          </w:p>
          <w:p w14:paraId="0C67CBA0" w14:textId="77777777" w:rsidR="00D044BD" w:rsidRDefault="00D044BD" w:rsidP="00383479">
            <w:pPr>
              <w:spacing w:after="0" w:line="240" w:lineRule="auto"/>
              <w:rPr>
                <w:rFonts w:cstheme="minorHAnsi"/>
                <w:b/>
                <w:sz w:val="22"/>
                <w:szCs w:val="22"/>
              </w:rPr>
            </w:pPr>
          </w:p>
          <w:p w14:paraId="516EDDB0" w14:textId="38081DA6" w:rsidR="00D044BD" w:rsidRDefault="00D044BD" w:rsidP="00383479">
            <w:pPr>
              <w:spacing w:after="0" w:line="240" w:lineRule="auto"/>
              <w:rPr>
                <w:rFonts w:cstheme="minorHAnsi"/>
                <w:b/>
                <w:sz w:val="22"/>
                <w:szCs w:val="22"/>
              </w:rPr>
            </w:pPr>
          </w:p>
          <w:p w14:paraId="2A663ECD" w14:textId="77777777" w:rsidR="003F0356" w:rsidRDefault="003F0356" w:rsidP="00383479">
            <w:pPr>
              <w:spacing w:after="0" w:line="240" w:lineRule="auto"/>
              <w:rPr>
                <w:rFonts w:cstheme="minorHAnsi"/>
                <w:b/>
                <w:sz w:val="22"/>
                <w:szCs w:val="22"/>
              </w:rPr>
            </w:pPr>
          </w:p>
          <w:p w14:paraId="6F2A28BF" w14:textId="77777777" w:rsidR="00F76B61" w:rsidRDefault="00F76B61" w:rsidP="00383479">
            <w:pPr>
              <w:spacing w:after="0" w:line="240" w:lineRule="auto"/>
              <w:rPr>
                <w:rFonts w:cstheme="minorHAnsi"/>
                <w:b/>
                <w:sz w:val="22"/>
                <w:szCs w:val="22"/>
              </w:rPr>
            </w:pPr>
          </w:p>
          <w:p w14:paraId="253B7956" w14:textId="1832C7DD" w:rsidR="004F5244" w:rsidRPr="001E35D8" w:rsidRDefault="004F5244" w:rsidP="00383479">
            <w:pPr>
              <w:spacing w:after="0" w:line="240" w:lineRule="auto"/>
              <w:rPr>
                <w:rFonts w:cstheme="minorHAnsi"/>
                <w:b/>
                <w:sz w:val="22"/>
                <w:szCs w:val="22"/>
              </w:rPr>
            </w:pPr>
            <w:r w:rsidRPr="001E35D8">
              <w:rPr>
                <w:rFonts w:cstheme="minorHAnsi"/>
                <w:b/>
                <w:sz w:val="22"/>
                <w:szCs w:val="22"/>
              </w:rPr>
              <w:t>ii)</w:t>
            </w:r>
          </w:p>
          <w:p w14:paraId="75AAAE42" w14:textId="77777777" w:rsidR="0070222F" w:rsidRPr="001E35D8" w:rsidRDefault="0070222F" w:rsidP="00383479">
            <w:pPr>
              <w:spacing w:after="0" w:line="240" w:lineRule="auto"/>
              <w:rPr>
                <w:rFonts w:cstheme="minorHAnsi"/>
                <w:b/>
                <w:sz w:val="22"/>
                <w:szCs w:val="22"/>
              </w:rPr>
            </w:pPr>
          </w:p>
          <w:p w14:paraId="2FEC07E6" w14:textId="77777777" w:rsidR="00D044BD" w:rsidRDefault="00D044BD" w:rsidP="00383479">
            <w:pPr>
              <w:spacing w:after="0" w:line="240" w:lineRule="auto"/>
              <w:rPr>
                <w:rFonts w:cstheme="minorHAnsi"/>
                <w:b/>
                <w:sz w:val="22"/>
                <w:szCs w:val="22"/>
              </w:rPr>
            </w:pPr>
          </w:p>
          <w:p w14:paraId="0CF7C804" w14:textId="77777777" w:rsidR="00D044BD" w:rsidRDefault="00D044BD" w:rsidP="00383479">
            <w:pPr>
              <w:spacing w:after="0" w:line="240" w:lineRule="auto"/>
              <w:rPr>
                <w:rFonts w:cstheme="minorHAnsi"/>
                <w:b/>
                <w:sz w:val="22"/>
                <w:szCs w:val="22"/>
              </w:rPr>
            </w:pPr>
          </w:p>
          <w:p w14:paraId="18C1038B" w14:textId="77777777" w:rsidR="00D044BD" w:rsidRDefault="00D044BD" w:rsidP="00383479">
            <w:pPr>
              <w:spacing w:after="0" w:line="240" w:lineRule="auto"/>
              <w:rPr>
                <w:rFonts w:cstheme="minorHAnsi"/>
                <w:b/>
                <w:sz w:val="22"/>
                <w:szCs w:val="22"/>
              </w:rPr>
            </w:pPr>
          </w:p>
          <w:p w14:paraId="343F0B1D" w14:textId="77777777" w:rsidR="00466192" w:rsidRDefault="00466192" w:rsidP="00383479">
            <w:pPr>
              <w:spacing w:after="0" w:line="240" w:lineRule="auto"/>
              <w:rPr>
                <w:rFonts w:cstheme="minorHAnsi"/>
                <w:b/>
                <w:sz w:val="22"/>
                <w:szCs w:val="22"/>
              </w:rPr>
            </w:pPr>
          </w:p>
          <w:p w14:paraId="434842D7" w14:textId="77777777" w:rsidR="00466192" w:rsidRDefault="00466192" w:rsidP="00383479">
            <w:pPr>
              <w:spacing w:after="0" w:line="240" w:lineRule="auto"/>
              <w:rPr>
                <w:rFonts w:cstheme="minorHAnsi"/>
                <w:b/>
                <w:sz w:val="22"/>
                <w:szCs w:val="22"/>
              </w:rPr>
            </w:pPr>
          </w:p>
          <w:p w14:paraId="15E81073" w14:textId="77777777" w:rsidR="00466192" w:rsidRDefault="00466192" w:rsidP="00383479">
            <w:pPr>
              <w:spacing w:after="0" w:line="240" w:lineRule="auto"/>
              <w:rPr>
                <w:rFonts w:cstheme="minorHAnsi"/>
                <w:b/>
                <w:sz w:val="22"/>
                <w:szCs w:val="22"/>
              </w:rPr>
            </w:pPr>
          </w:p>
          <w:p w14:paraId="609F8DD0" w14:textId="77777777" w:rsidR="00466192" w:rsidRDefault="00466192" w:rsidP="00383479">
            <w:pPr>
              <w:spacing w:after="0" w:line="240" w:lineRule="auto"/>
              <w:rPr>
                <w:rFonts w:cstheme="minorHAnsi"/>
                <w:b/>
                <w:sz w:val="22"/>
                <w:szCs w:val="22"/>
              </w:rPr>
            </w:pPr>
          </w:p>
          <w:p w14:paraId="6236300D" w14:textId="77777777" w:rsidR="00466192" w:rsidRDefault="00466192" w:rsidP="00383479">
            <w:pPr>
              <w:spacing w:after="0" w:line="240" w:lineRule="auto"/>
              <w:rPr>
                <w:rFonts w:cstheme="minorHAnsi"/>
                <w:b/>
                <w:sz w:val="22"/>
                <w:szCs w:val="22"/>
              </w:rPr>
            </w:pPr>
          </w:p>
          <w:p w14:paraId="3FB1A6EA" w14:textId="20B3DAA0" w:rsidR="0070222F" w:rsidRPr="001E35D8" w:rsidRDefault="00561DE8" w:rsidP="00383479">
            <w:pPr>
              <w:spacing w:after="0" w:line="240" w:lineRule="auto"/>
              <w:rPr>
                <w:rFonts w:cstheme="minorHAnsi"/>
                <w:b/>
                <w:sz w:val="22"/>
                <w:szCs w:val="22"/>
              </w:rPr>
            </w:pPr>
            <w:r>
              <w:rPr>
                <w:rFonts w:cstheme="minorHAnsi"/>
                <w:b/>
                <w:sz w:val="22"/>
                <w:szCs w:val="22"/>
              </w:rPr>
              <w:t>iii)</w:t>
            </w:r>
          </w:p>
          <w:p w14:paraId="1D5D3A6C" w14:textId="77777777" w:rsidR="0070222F" w:rsidRPr="001E35D8" w:rsidRDefault="0070222F" w:rsidP="00383479">
            <w:pPr>
              <w:spacing w:after="0" w:line="240" w:lineRule="auto"/>
              <w:rPr>
                <w:rFonts w:cstheme="minorHAnsi"/>
                <w:b/>
                <w:sz w:val="22"/>
                <w:szCs w:val="22"/>
              </w:rPr>
            </w:pPr>
          </w:p>
          <w:p w14:paraId="1C970BCA" w14:textId="77777777" w:rsidR="00561DE8" w:rsidRDefault="00561DE8" w:rsidP="00383479">
            <w:pPr>
              <w:spacing w:after="0" w:line="240" w:lineRule="auto"/>
              <w:rPr>
                <w:rFonts w:cstheme="minorHAnsi"/>
                <w:b/>
                <w:sz w:val="22"/>
                <w:szCs w:val="22"/>
              </w:rPr>
            </w:pPr>
          </w:p>
          <w:p w14:paraId="69AC13F4" w14:textId="77777777" w:rsidR="005019A7" w:rsidRDefault="005019A7" w:rsidP="00383479">
            <w:pPr>
              <w:spacing w:after="0" w:line="240" w:lineRule="auto"/>
              <w:rPr>
                <w:rFonts w:cstheme="minorHAnsi"/>
                <w:b/>
                <w:sz w:val="22"/>
                <w:szCs w:val="22"/>
              </w:rPr>
            </w:pPr>
          </w:p>
          <w:p w14:paraId="0986741A" w14:textId="77777777" w:rsidR="005019A7" w:rsidRDefault="005019A7" w:rsidP="00383479">
            <w:pPr>
              <w:spacing w:after="0" w:line="240" w:lineRule="auto"/>
              <w:rPr>
                <w:rFonts w:cstheme="minorHAnsi"/>
                <w:b/>
                <w:sz w:val="22"/>
                <w:szCs w:val="22"/>
              </w:rPr>
            </w:pPr>
          </w:p>
          <w:p w14:paraId="0620B19C" w14:textId="77777777" w:rsidR="005019A7" w:rsidRDefault="005019A7" w:rsidP="00383479">
            <w:pPr>
              <w:spacing w:after="0" w:line="240" w:lineRule="auto"/>
              <w:rPr>
                <w:rFonts w:cstheme="minorHAnsi"/>
                <w:b/>
                <w:sz w:val="22"/>
                <w:szCs w:val="22"/>
              </w:rPr>
            </w:pPr>
          </w:p>
          <w:p w14:paraId="558EA8AE" w14:textId="77777777" w:rsidR="0070222F" w:rsidRPr="001E35D8" w:rsidRDefault="0070222F" w:rsidP="00383479">
            <w:pPr>
              <w:spacing w:after="0" w:line="240" w:lineRule="auto"/>
              <w:rPr>
                <w:rFonts w:cstheme="minorHAnsi"/>
                <w:b/>
                <w:sz w:val="22"/>
                <w:szCs w:val="22"/>
              </w:rPr>
            </w:pPr>
          </w:p>
          <w:p w14:paraId="5CE9FD97" w14:textId="77777777" w:rsidR="005019A7" w:rsidRDefault="005019A7" w:rsidP="00383479">
            <w:pPr>
              <w:spacing w:after="0" w:line="240" w:lineRule="auto"/>
              <w:rPr>
                <w:rFonts w:cstheme="minorHAnsi"/>
                <w:b/>
                <w:sz w:val="22"/>
                <w:szCs w:val="22"/>
              </w:rPr>
            </w:pPr>
          </w:p>
          <w:p w14:paraId="5B352489" w14:textId="32BD27C2" w:rsidR="00861177" w:rsidRDefault="00861177" w:rsidP="00383479">
            <w:pPr>
              <w:spacing w:after="0" w:line="240" w:lineRule="auto"/>
              <w:rPr>
                <w:rFonts w:cstheme="minorHAnsi"/>
                <w:b/>
                <w:sz w:val="22"/>
                <w:szCs w:val="22"/>
              </w:rPr>
            </w:pPr>
            <w:r>
              <w:rPr>
                <w:rFonts w:cstheme="minorHAnsi"/>
                <w:b/>
                <w:sz w:val="22"/>
                <w:szCs w:val="22"/>
              </w:rPr>
              <w:t>iv)</w:t>
            </w:r>
          </w:p>
          <w:p w14:paraId="1DAB11A0" w14:textId="46CFD9ED" w:rsidR="00861177" w:rsidRDefault="00861177" w:rsidP="00383479">
            <w:pPr>
              <w:spacing w:after="0" w:line="240" w:lineRule="auto"/>
              <w:rPr>
                <w:rFonts w:cstheme="minorHAnsi"/>
                <w:b/>
                <w:sz w:val="22"/>
                <w:szCs w:val="22"/>
              </w:rPr>
            </w:pPr>
          </w:p>
          <w:p w14:paraId="2EE838C8" w14:textId="1DD728C6" w:rsidR="00861177" w:rsidRDefault="00861177" w:rsidP="00383479">
            <w:pPr>
              <w:spacing w:after="0" w:line="240" w:lineRule="auto"/>
              <w:rPr>
                <w:rFonts w:cstheme="minorHAnsi"/>
                <w:b/>
                <w:sz w:val="22"/>
                <w:szCs w:val="22"/>
              </w:rPr>
            </w:pPr>
          </w:p>
          <w:p w14:paraId="6243FEC8" w14:textId="65922A1A" w:rsidR="00861177" w:rsidRDefault="00861177" w:rsidP="00383479">
            <w:pPr>
              <w:spacing w:after="0" w:line="240" w:lineRule="auto"/>
              <w:rPr>
                <w:rFonts w:cstheme="minorHAnsi"/>
                <w:b/>
                <w:sz w:val="22"/>
                <w:szCs w:val="22"/>
              </w:rPr>
            </w:pPr>
          </w:p>
          <w:p w14:paraId="3366136B" w14:textId="6E03BFE4" w:rsidR="00861177" w:rsidRDefault="00861177" w:rsidP="00383479">
            <w:pPr>
              <w:spacing w:after="0" w:line="240" w:lineRule="auto"/>
              <w:rPr>
                <w:rFonts w:cstheme="minorHAnsi"/>
                <w:b/>
                <w:sz w:val="22"/>
                <w:szCs w:val="22"/>
              </w:rPr>
            </w:pPr>
          </w:p>
          <w:p w14:paraId="20E58DBC" w14:textId="217B1B2C" w:rsidR="00861177" w:rsidRDefault="00861177" w:rsidP="00383479">
            <w:pPr>
              <w:spacing w:after="0" w:line="240" w:lineRule="auto"/>
              <w:rPr>
                <w:rFonts w:cstheme="minorHAnsi"/>
                <w:b/>
                <w:sz w:val="22"/>
                <w:szCs w:val="22"/>
              </w:rPr>
            </w:pPr>
          </w:p>
          <w:p w14:paraId="0ACE3177" w14:textId="234C6AD7" w:rsidR="00861177" w:rsidRDefault="00861177" w:rsidP="00383479">
            <w:pPr>
              <w:spacing w:after="0" w:line="240" w:lineRule="auto"/>
              <w:rPr>
                <w:rFonts w:cstheme="minorHAnsi"/>
                <w:b/>
                <w:sz w:val="22"/>
                <w:szCs w:val="22"/>
              </w:rPr>
            </w:pPr>
          </w:p>
          <w:p w14:paraId="45AB6DF5" w14:textId="5CA61E27" w:rsidR="00861177" w:rsidRDefault="00861177" w:rsidP="00383479">
            <w:pPr>
              <w:spacing w:after="0" w:line="240" w:lineRule="auto"/>
              <w:rPr>
                <w:rFonts w:cstheme="minorHAnsi"/>
                <w:b/>
                <w:sz w:val="22"/>
                <w:szCs w:val="22"/>
              </w:rPr>
            </w:pPr>
          </w:p>
          <w:p w14:paraId="6BDFA950" w14:textId="7E6F5885" w:rsidR="00861177" w:rsidRDefault="00861177" w:rsidP="00383479">
            <w:pPr>
              <w:spacing w:after="0" w:line="240" w:lineRule="auto"/>
              <w:rPr>
                <w:rFonts w:cstheme="minorHAnsi"/>
                <w:b/>
                <w:sz w:val="22"/>
                <w:szCs w:val="22"/>
              </w:rPr>
            </w:pPr>
          </w:p>
          <w:p w14:paraId="10A3ED44" w14:textId="7BD2026C" w:rsidR="00861177" w:rsidRDefault="00861177" w:rsidP="00F76B61">
            <w:pPr>
              <w:spacing w:before="120" w:after="0" w:line="240" w:lineRule="auto"/>
              <w:rPr>
                <w:rFonts w:cstheme="minorHAnsi"/>
                <w:b/>
                <w:sz w:val="22"/>
                <w:szCs w:val="22"/>
              </w:rPr>
            </w:pPr>
          </w:p>
          <w:p w14:paraId="42B3D655" w14:textId="0ADB0BB2" w:rsidR="00861177" w:rsidRDefault="00861177" w:rsidP="00F76B61">
            <w:pPr>
              <w:spacing w:before="120" w:after="0" w:line="240" w:lineRule="auto"/>
              <w:rPr>
                <w:rFonts w:cstheme="minorHAnsi"/>
                <w:b/>
                <w:sz w:val="22"/>
                <w:szCs w:val="22"/>
              </w:rPr>
            </w:pPr>
            <w:r>
              <w:rPr>
                <w:rFonts w:cstheme="minorHAnsi"/>
                <w:b/>
                <w:sz w:val="22"/>
                <w:szCs w:val="22"/>
              </w:rPr>
              <w:t>v)</w:t>
            </w:r>
          </w:p>
          <w:p w14:paraId="713D166F" w14:textId="77777777" w:rsidR="000C2BDB" w:rsidRDefault="000C2BDB" w:rsidP="00383479">
            <w:pPr>
              <w:spacing w:after="0" w:line="240" w:lineRule="auto"/>
              <w:rPr>
                <w:rFonts w:cstheme="minorHAnsi"/>
                <w:b/>
                <w:sz w:val="22"/>
                <w:szCs w:val="22"/>
              </w:rPr>
            </w:pPr>
          </w:p>
          <w:p w14:paraId="443CAE36" w14:textId="77777777" w:rsidR="000C2BDB" w:rsidRDefault="000C2BDB" w:rsidP="00383479">
            <w:pPr>
              <w:spacing w:after="0" w:line="240" w:lineRule="auto"/>
              <w:rPr>
                <w:rFonts w:cstheme="minorHAnsi"/>
                <w:b/>
                <w:sz w:val="22"/>
                <w:szCs w:val="22"/>
              </w:rPr>
            </w:pPr>
          </w:p>
          <w:p w14:paraId="3E83B1B9" w14:textId="77777777" w:rsidR="000C2BDB" w:rsidRDefault="000C2BDB" w:rsidP="00383479">
            <w:pPr>
              <w:spacing w:after="0" w:line="240" w:lineRule="auto"/>
              <w:rPr>
                <w:rFonts w:cstheme="minorHAnsi"/>
                <w:b/>
                <w:sz w:val="22"/>
                <w:szCs w:val="22"/>
              </w:rPr>
            </w:pPr>
          </w:p>
          <w:p w14:paraId="594A0537" w14:textId="77777777" w:rsidR="000C2BDB" w:rsidRDefault="000C2BDB" w:rsidP="00383479">
            <w:pPr>
              <w:spacing w:after="0" w:line="240" w:lineRule="auto"/>
              <w:rPr>
                <w:rFonts w:cstheme="minorHAnsi"/>
                <w:b/>
                <w:sz w:val="22"/>
                <w:szCs w:val="22"/>
              </w:rPr>
            </w:pPr>
          </w:p>
          <w:p w14:paraId="12250E66" w14:textId="77777777" w:rsidR="000C2BDB" w:rsidRDefault="000C2BDB" w:rsidP="00383479">
            <w:pPr>
              <w:spacing w:after="0" w:line="240" w:lineRule="auto"/>
              <w:rPr>
                <w:rFonts w:cstheme="minorHAnsi"/>
                <w:b/>
                <w:sz w:val="22"/>
                <w:szCs w:val="22"/>
              </w:rPr>
            </w:pPr>
          </w:p>
          <w:p w14:paraId="17B276A7" w14:textId="1B47B78E" w:rsidR="0070222F" w:rsidRPr="001E35D8" w:rsidRDefault="00561DE8" w:rsidP="00383479">
            <w:pPr>
              <w:spacing w:after="0" w:line="240" w:lineRule="auto"/>
              <w:rPr>
                <w:rFonts w:cstheme="minorHAnsi"/>
                <w:b/>
                <w:sz w:val="22"/>
                <w:szCs w:val="22"/>
              </w:rPr>
            </w:pPr>
            <w:r>
              <w:rPr>
                <w:rFonts w:cstheme="minorHAnsi"/>
                <w:b/>
                <w:sz w:val="22"/>
                <w:szCs w:val="22"/>
              </w:rPr>
              <w:t>22/</w:t>
            </w:r>
            <w:r w:rsidR="00861177">
              <w:rPr>
                <w:rFonts w:cstheme="minorHAnsi"/>
                <w:b/>
                <w:sz w:val="22"/>
                <w:szCs w:val="22"/>
              </w:rPr>
              <w:t>11</w:t>
            </w:r>
            <w:r w:rsidR="0070222F" w:rsidRPr="001E35D8">
              <w:rPr>
                <w:rFonts w:cstheme="minorHAnsi"/>
                <w:b/>
                <w:sz w:val="22"/>
                <w:szCs w:val="22"/>
              </w:rPr>
              <w:t>/</w:t>
            </w:r>
            <w:r w:rsidR="004C2D10">
              <w:rPr>
                <w:rFonts w:cstheme="minorHAnsi"/>
                <w:b/>
                <w:sz w:val="22"/>
                <w:szCs w:val="22"/>
              </w:rPr>
              <w:t>8</w:t>
            </w:r>
          </w:p>
          <w:p w14:paraId="75AA5E0C" w14:textId="77777777" w:rsidR="00C206C5" w:rsidRDefault="0070222F" w:rsidP="00F86584">
            <w:pPr>
              <w:spacing w:after="0" w:line="240" w:lineRule="auto"/>
              <w:rPr>
                <w:rFonts w:cstheme="minorHAnsi"/>
                <w:b/>
                <w:sz w:val="22"/>
                <w:szCs w:val="22"/>
              </w:rPr>
            </w:pPr>
            <w:r w:rsidRPr="001E35D8">
              <w:rPr>
                <w:rFonts w:cstheme="minorHAnsi"/>
                <w:b/>
                <w:sz w:val="22"/>
                <w:szCs w:val="22"/>
              </w:rPr>
              <w:t>i)</w:t>
            </w:r>
          </w:p>
          <w:p w14:paraId="6EB7C743" w14:textId="77777777" w:rsidR="00F86584" w:rsidRDefault="00F86584" w:rsidP="00F86584">
            <w:pPr>
              <w:spacing w:after="0" w:line="240" w:lineRule="auto"/>
              <w:rPr>
                <w:rFonts w:cstheme="minorHAnsi"/>
                <w:b/>
                <w:sz w:val="22"/>
                <w:szCs w:val="22"/>
              </w:rPr>
            </w:pPr>
          </w:p>
          <w:p w14:paraId="726C303D" w14:textId="77777777" w:rsidR="00F86584" w:rsidRDefault="00F86584" w:rsidP="00F86584">
            <w:pPr>
              <w:spacing w:after="0" w:line="240" w:lineRule="auto"/>
              <w:rPr>
                <w:rFonts w:cstheme="minorHAnsi"/>
                <w:b/>
                <w:sz w:val="22"/>
                <w:szCs w:val="22"/>
              </w:rPr>
            </w:pPr>
          </w:p>
          <w:p w14:paraId="4083B541" w14:textId="77777777" w:rsidR="00F86584" w:rsidRDefault="00F86584" w:rsidP="00F86584">
            <w:pPr>
              <w:spacing w:after="0" w:line="240" w:lineRule="auto"/>
              <w:rPr>
                <w:rFonts w:cstheme="minorHAnsi"/>
                <w:b/>
                <w:sz w:val="22"/>
                <w:szCs w:val="22"/>
              </w:rPr>
            </w:pPr>
          </w:p>
          <w:p w14:paraId="3DC9B4AA" w14:textId="77777777" w:rsidR="00F86584" w:rsidRDefault="00F86584" w:rsidP="00F86584">
            <w:pPr>
              <w:spacing w:after="0" w:line="240" w:lineRule="auto"/>
              <w:rPr>
                <w:rFonts w:cstheme="minorHAnsi"/>
                <w:b/>
                <w:sz w:val="22"/>
                <w:szCs w:val="22"/>
              </w:rPr>
            </w:pPr>
          </w:p>
          <w:p w14:paraId="6042AA29" w14:textId="77777777" w:rsidR="00F86584" w:rsidRDefault="00F86584" w:rsidP="00F86584">
            <w:pPr>
              <w:spacing w:after="0" w:line="240" w:lineRule="auto"/>
              <w:rPr>
                <w:rFonts w:cstheme="minorHAnsi"/>
                <w:b/>
                <w:sz w:val="22"/>
                <w:szCs w:val="22"/>
              </w:rPr>
            </w:pPr>
          </w:p>
          <w:p w14:paraId="65C7B084" w14:textId="77777777" w:rsidR="00F86584" w:rsidRDefault="00F86584" w:rsidP="00F86584">
            <w:pPr>
              <w:spacing w:after="0" w:line="240" w:lineRule="auto"/>
              <w:rPr>
                <w:rFonts w:cstheme="minorHAnsi"/>
                <w:b/>
                <w:sz w:val="22"/>
                <w:szCs w:val="22"/>
              </w:rPr>
            </w:pPr>
          </w:p>
          <w:p w14:paraId="699E35A0" w14:textId="77777777" w:rsidR="009401BB" w:rsidRDefault="009401BB" w:rsidP="00F86584">
            <w:pPr>
              <w:spacing w:after="0" w:line="240" w:lineRule="auto"/>
              <w:rPr>
                <w:rFonts w:cstheme="minorHAnsi"/>
                <w:b/>
                <w:sz w:val="22"/>
                <w:szCs w:val="22"/>
              </w:rPr>
            </w:pPr>
          </w:p>
          <w:p w14:paraId="3A44B3F4" w14:textId="77777777" w:rsidR="009401BB" w:rsidRDefault="009401BB" w:rsidP="00F86584">
            <w:pPr>
              <w:spacing w:after="0" w:line="240" w:lineRule="auto"/>
              <w:rPr>
                <w:rFonts w:cstheme="minorHAnsi"/>
                <w:b/>
                <w:sz w:val="22"/>
                <w:szCs w:val="22"/>
              </w:rPr>
            </w:pPr>
          </w:p>
          <w:p w14:paraId="58A6B92E" w14:textId="77777777" w:rsidR="009401BB" w:rsidRDefault="009401BB" w:rsidP="00F86584">
            <w:pPr>
              <w:spacing w:after="0" w:line="240" w:lineRule="auto"/>
              <w:rPr>
                <w:rFonts w:cstheme="minorHAnsi"/>
                <w:b/>
                <w:sz w:val="22"/>
                <w:szCs w:val="22"/>
              </w:rPr>
            </w:pPr>
          </w:p>
          <w:p w14:paraId="19572A61" w14:textId="77777777" w:rsidR="009401BB" w:rsidRDefault="009401BB" w:rsidP="00F86584">
            <w:pPr>
              <w:spacing w:after="0" w:line="240" w:lineRule="auto"/>
              <w:rPr>
                <w:rFonts w:cstheme="minorHAnsi"/>
                <w:b/>
                <w:sz w:val="22"/>
                <w:szCs w:val="22"/>
              </w:rPr>
            </w:pPr>
          </w:p>
          <w:p w14:paraId="14F6BDB0" w14:textId="77777777" w:rsidR="009401BB" w:rsidRDefault="009401BB" w:rsidP="00F86584">
            <w:pPr>
              <w:spacing w:after="0" w:line="240" w:lineRule="auto"/>
              <w:rPr>
                <w:rFonts w:cstheme="minorHAnsi"/>
                <w:b/>
                <w:sz w:val="22"/>
                <w:szCs w:val="22"/>
              </w:rPr>
            </w:pPr>
          </w:p>
          <w:p w14:paraId="6AF0574F" w14:textId="77777777" w:rsidR="009401BB" w:rsidRDefault="009401BB" w:rsidP="00F86584">
            <w:pPr>
              <w:spacing w:after="0" w:line="240" w:lineRule="auto"/>
              <w:rPr>
                <w:rFonts w:cstheme="minorHAnsi"/>
                <w:b/>
                <w:sz w:val="22"/>
                <w:szCs w:val="22"/>
              </w:rPr>
            </w:pPr>
          </w:p>
          <w:p w14:paraId="7327B9D1" w14:textId="77777777" w:rsidR="009401BB" w:rsidRDefault="009401BB" w:rsidP="00F86584">
            <w:pPr>
              <w:spacing w:after="0" w:line="240" w:lineRule="auto"/>
              <w:rPr>
                <w:rFonts w:cstheme="minorHAnsi"/>
                <w:b/>
                <w:sz w:val="22"/>
                <w:szCs w:val="22"/>
              </w:rPr>
            </w:pPr>
          </w:p>
          <w:p w14:paraId="52003B76" w14:textId="77777777" w:rsidR="009401BB" w:rsidRDefault="009401BB" w:rsidP="00F86584">
            <w:pPr>
              <w:spacing w:after="0" w:line="240" w:lineRule="auto"/>
              <w:rPr>
                <w:rFonts w:cstheme="minorHAnsi"/>
                <w:b/>
                <w:sz w:val="22"/>
                <w:szCs w:val="22"/>
              </w:rPr>
            </w:pPr>
          </w:p>
          <w:p w14:paraId="13C1A32C" w14:textId="77777777" w:rsidR="009401BB" w:rsidRDefault="009401BB" w:rsidP="00F86584">
            <w:pPr>
              <w:spacing w:after="0" w:line="240" w:lineRule="auto"/>
              <w:rPr>
                <w:rFonts w:cstheme="minorHAnsi"/>
                <w:b/>
                <w:sz w:val="22"/>
                <w:szCs w:val="22"/>
              </w:rPr>
            </w:pPr>
          </w:p>
          <w:p w14:paraId="67CA4AB0" w14:textId="77777777" w:rsidR="009401BB" w:rsidRDefault="009401BB" w:rsidP="00F86584">
            <w:pPr>
              <w:spacing w:after="0" w:line="240" w:lineRule="auto"/>
              <w:rPr>
                <w:rFonts w:cstheme="minorHAnsi"/>
                <w:b/>
                <w:sz w:val="22"/>
                <w:szCs w:val="22"/>
              </w:rPr>
            </w:pPr>
          </w:p>
          <w:p w14:paraId="58BAE2ED" w14:textId="77777777" w:rsidR="009401BB" w:rsidRDefault="009401BB" w:rsidP="00F86584">
            <w:pPr>
              <w:spacing w:after="0" w:line="240" w:lineRule="auto"/>
              <w:rPr>
                <w:rFonts w:cstheme="minorHAnsi"/>
                <w:b/>
                <w:sz w:val="22"/>
                <w:szCs w:val="22"/>
              </w:rPr>
            </w:pPr>
          </w:p>
          <w:p w14:paraId="6EFD17A1" w14:textId="77777777" w:rsidR="009401BB" w:rsidRDefault="009401BB" w:rsidP="00F86584">
            <w:pPr>
              <w:spacing w:after="0" w:line="240" w:lineRule="auto"/>
              <w:rPr>
                <w:rFonts w:cstheme="minorHAnsi"/>
                <w:b/>
                <w:sz w:val="22"/>
                <w:szCs w:val="22"/>
              </w:rPr>
            </w:pPr>
          </w:p>
          <w:p w14:paraId="1DC638B6" w14:textId="77777777" w:rsidR="009401BB" w:rsidRDefault="009401BB" w:rsidP="00F86584">
            <w:pPr>
              <w:spacing w:after="0" w:line="240" w:lineRule="auto"/>
              <w:rPr>
                <w:rFonts w:cstheme="minorHAnsi"/>
                <w:b/>
                <w:sz w:val="22"/>
                <w:szCs w:val="22"/>
              </w:rPr>
            </w:pPr>
          </w:p>
          <w:p w14:paraId="6A05E9F4" w14:textId="77777777" w:rsidR="009401BB" w:rsidRDefault="009401BB" w:rsidP="00F86584">
            <w:pPr>
              <w:spacing w:after="0" w:line="240" w:lineRule="auto"/>
              <w:rPr>
                <w:rFonts w:cstheme="minorHAnsi"/>
                <w:b/>
                <w:sz w:val="22"/>
                <w:szCs w:val="22"/>
              </w:rPr>
            </w:pPr>
          </w:p>
          <w:p w14:paraId="045EF1B4" w14:textId="77777777" w:rsidR="00F76B61" w:rsidRDefault="00F76B61" w:rsidP="00F86584">
            <w:pPr>
              <w:spacing w:after="0" w:line="240" w:lineRule="auto"/>
              <w:rPr>
                <w:rFonts w:cstheme="minorHAnsi"/>
                <w:b/>
                <w:sz w:val="22"/>
                <w:szCs w:val="22"/>
              </w:rPr>
            </w:pPr>
          </w:p>
          <w:p w14:paraId="31E567D4" w14:textId="77777777" w:rsidR="00F76B61" w:rsidRDefault="00F76B61" w:rsidP="00F86584">
            <w:pPr>
              <w:spacing w:after="0" w:line="240" w:lineRule="auto"/>
              <w:rPr>
                <w:rFonts w:cstheme="minorHAnsi"/>
                <w:b/>
                <w:sz w:val="22"/>
                <w:szCs w:val="22"/>
              </w:rPr>
            </w:pPr>
          </w:p>
          <w:p w14:paraId="7D814268" w14:textId="77777777" w:rsidR="00F76B61" w:rsidRDefault="00F76B61" w:rsidP="00F86584">
            <w:pPr>
              <w:spacing w:after="0" w:line="240" w:lineRule="auto"/>
              <w:rPr>
                <w:rFonts w:cstheme="minorHAnsi"/>
                <w:b/>
                <w:sz w:val="22"/>
                <w:szCs w:val="22"/>
              </w:rPr>
            </w:pPr>
          </w:p>
          <w:p w14:paraId="69CC9E26" w14:textId="77777777" w:rsidR="00F76B61" w:rsidRDefault="00F76B61" w:rsidP="00F86584">
            <w:pPr>
              <w:spacing w:after="0" w:line="240" w:lineRule="auto"/>
              <w:rPr>
                <w:rFonts w:cstheme="minorHAnsi"/>
                <w:b/>
                <w:sz w:val="22"/>
                <w:szCs w:val="22"/>
              </w:rPr>
            </w:pPr>
          </w:p>
          <w:p w14:paraId="3ACB7F53" w14:textId="77777777" w:rsidR="00F76B61" w:rsidRDefault="00F76B61" w:rsidP="00F86584">
            <w:pPr>
              <w:spacing w:after="0" w:line="240" w:lineRule="auto"/>
              <w:rPr>
                <w:rFonts w:cstheme="minorHAnsi"/>
                <w:b/>
                <w:sz w:val="22"/>
                <w:szCs w:val="22"/>
              </w:rPr>
            </w:pPr>
          </w:p>
          <w:p w14:paraId="584FA5A6" w14:textId="77777777" w:rsidR="00F76B61" w:rsidRDefault="00F76B61" w:rsidP="00F86584">
            <w:pPr>
              <w:spacing w:after="0" w:line="240" w:lineRule="auto"/>
              <w:rPr>
                <w:rFonts w:cstheme="minorHAnsi"/>
                <w:b/>
                <w:sz w:val="22"/>
                <w:szCs w:val="22"/>
              </w:rPr>
            </w:pPr>
          </w:p>
          <w:p w14:paraId="4F8B9E50" w14:textId="77777777" w:rsidR="00F76B61" w:rsidRDefault="00F76B61" w:rsidP="00F86584">
            <w:pPr>
              <w:spacing w:after="0" w:line="240" w:lineRule="auto"/>
              <w:rPr>
                <w:rFonts w:cstheme="minorHAnsi"/>
                <w:b/>
                <w:sz w:val="22"/>
                <w:szCs w:val="22"/>
              </w:rPr>
            </w:pPr>
          </w:p>
          <w:p w14:paraId="0C2D3EE2" w14:textId="77777777" w:rsidR="00F76B61" w:rsidRDefault="00F76B61" w:rsidP="00F86584">
            <w:pPr>
              <w:spacing w:after="0" w:line="240" w:lineRule="auto"/>
              <w:rPr>
                <w:rFonts w:cstheme="minorHAnsi"/>
                <w:b/>
                <w:sz w:val="22"/>
                <w:szCs w:val="22"/>
              </w:rPr>
            </w:pPr>
          </w:p>
          <w:p w14:paraId="1CA01D49" w14:textId="77777777" w:rsidR="00F76B61" w:rsidRDefault="00F76B61" w:rsidP="00F86584">
            <w:pPr>
              <w:spacing w:after="0" w:line="240" w:lineRule="auto"/>
              <w:rPr>
                <w:rFonts w:cstheme="minorHAnsi"/>
                <w:b/>
                <w:sz w:val="22"/>
                <w:szCs w:val="22"/>
              </w:rPr>
            </w:pPr>
          </w:p>
          <w:p w14:paraId="49206D08" w14:textId="77777777" w:rsidR="00F76B61" w:rsidRDefault="00F76B61" w:rsidP="00F86584">
            <w:pPr>
              <w:spacing w:after="0" w:line="240" w:lineRule="auto"/>
              <w:rPr>
                <w:rFonts w:cstheme="minorHAnsi"/>
                <w:b/>
                <w:sz w:val="22"/>
                <w:szCs w:val="22"/>
              </w:rPr>
            </w:pPr>
          </w:p>
          <w:p w14:paraId="30FAB914" w14:textId="77777777" w:rsidR="00F76B61" w:rsidRDefault="00F76B61" w:rsidP="00F86584">
            <w:pPr>
              <w:spacing w:after="0" w:line="240" w:lineRule="auto"/>
              <w:rPr>
                <w:rFonts w:cstheme="minorHAnsi"/>
                <w:b/>
                <w:sz w:val="22"/>
                <w:szCs w:val="22"/>
              </w:rPr>
            </w:pPr>
          </w:p>
          <w:p w14:paraId="6119EC3D" w14:textId="77777777" w:rsidR="00F76B61" w:rsidRDefault="00F76B61" w:rsidP="00F86584">
            <w:pPr>
              <w:spacing w:after="0" w:line="240" w:lineRule="auto"/>
              <w:rPr>
                <w:rFonts w:cstheme="minorHAnsi"/>
                <w:b/>
                <w:sz w:val="22"/>
                <w:szCs w:val="22"/>
              </w:rPr>
            </w:pPr>
          </w:p>
          <w:p w14:paraId="2A2C257C" w14:textId="77777777" w:rsidR="00F76B61" w:rsidRDefault="00F76B61" w:rsidP="00F86584">
            <w:pPr>
              <w:spacing w:after="0" w:line="240" w:lineRule="auto"/>
              <w:rPr>
                <w:rFonts w:cstheme="minorHAnsi"/>
                <w:b/>
                <w:sz w:val="22"/>
                <w:szCs w:val="22"/>
              </w:rPr>
            </w:pPr>
          </w:p>
          <w:p w14:paraId="6BFC7AC2" w14:textId="77777777" w:rsidR="00F76B61" w:rsidRDefault="00F76B61" w:rsidP="00F86584">
            <w:pPr>
              <w:spacing w:after="0" w:line="240" w:lineRule="auto"/>
              <w:rPr>
                <w:rFonts w:cstheme="minorHAnsi"/>
                <w:b/>
                <w:sz w:val="22"/>
                <w:szCs w:val="22"/>
              </w:rPr>
            </w:pPr>
          </w:p>
          <w:p w14:paraId="6CF63E21" w14:textId="77777777" w:rsidR="00F76B61" w:rsidRDefault="00F76B61" w:rsidP="00F86584">
            <w:pPr>
              <w:spacing w:after="0" w:line="240" w:lineRule="auto"/>
              <w:rPr>
                <w:rFonts w:cstheme="minorHAnsi"/>
                <w:b/>
                <w:sz w:val="22"/>
                <w:szCs w:val="22"/>
              </w:rPr>
            </w:pPr>
          </w:p>
          <w:p w14:paraId="329104EE" w14:textId="77777777" w:rsidR="00F76B61" w:rsidRDefault="00F76B61" w:rsidP="00F86584">
            <w:pPr>
              <w:spacing w:after="0" w:line="240" w:lineRule="auto"/>
              <w:rPr>
                <w:rFonts w:cstheme="minorHAnsi"/>
                <w:b/>
                <w:sz w:val="22"/>
                <w:szCs w:val="22"/>
              </w:rPr>
            </w:pPr>
          </w:p>
          <w:p w14:paraId="6D4628FB" w14:textId="77777777" w:rsidR="00F76B61" w:rsidRDefault="00F76B61" w:rsidP="00F86584">
            <w:pPr>
              <w:spacing w:after="0" w:line="240" w:lineRule="auto"/>
              <w:rPr>
                <w:rFonts w:cstheme="minorHAnsi"/>
                <w:b/>
                <w:sz w:val="22"/>
                <w:szCs w:val="22"/>
              </w:rPr>
            </w:pPr>
          </w:p>
          <w:p w14:paraId="6DC3972F" w14:textId="77777777" w:rsidR="00F76B61" w:rsidRDefault="00F76B61" w:rsidP="00F86584">
            <w:pPr>
              <w:spacing w:after="0" w:line="240" w:lineRule="auto"/>
              <w:rPr>
                <w:rFonts w:cstheme="minorHAnsi"/>
                <w:b/>
                <w:sz w:val="22"/>
                <w:szCs w:val="22"/>
              </w:rPr>
            </w:pPr>
          </w:p>
          <w:p w14:paraId="27A0F3E4" w14:textId="77777777" w:rsidR="00F76B61" w:rsidRDefault="00F76B61" w:rsidP="00F86584">
            <w:pPr>
              <w:spacing w:after="0" w:line="240" w:lineRule="auto"/>
              <w:rPr>
                <w:rFonts w:cstheme="minorHAnsi"/>
                <w:b/>
                <w:sz w:val="22"/>
                <w:szCs w:val="22"/>
              </w:rPr>
            </w:pPr>
          </w:p>
          <w:p w14:paraId="6A0A94D3" w14:textId="0383179F" w:rsidR="00F86584" w:rsidRDefault="00F86584" w:rsidP="00F86584">
            <w:pPr>
              <w:spacing w:after="0" w:line="240" w:lineRule="auto"/>
              <w:rPr>
                <w:rFonts w:cstheme="minorHAnsi"/>
                <w:b/>
                <w:sz w:val="22"/>
                <w:szCs w:val="22"/>
              </w:rPr>
            </w:pPr>
            <w:r>
              <w:rPr>
                <w:rFonts w:cstheme="minorHAnsi"/>
                <w:b/>
                <w:sz w:val="22"/>
                <w:szCs w:val="22"/>
              </w:rPr>
              <w:t>22/</w:t>
            </w:r>
            <w:r w:rsidR="00F76B61">
              <w:rPr>
                <w:rFonts w:cstheme="minorHAnsi"/>
                <w:b/>
                <w:sz w:val="22"/>
                <w:szCs w:val="22"/>
              </w:rPr>
              <w:t>11</w:t>
            </w:r>
            <w:r>
              <w:rPr>
                <w:rFonts w:cstheme="minorHAnsi"/>
                <w:b/>
                <w:sz w:val="22"/>
                <w:szCs w:val="22"/>
              </w:rPr>
              <w:t>/</w:t>
            </w:r>
            <w:r w:rsidR="004C2D10">
              <w:rPr>
                <w:rFonts w:cstheme="minorHAnsi"/>
                <w:b/>
                <w:sz w:val="22"/>
                <w:szCs w:val="22"/>
              </w:rPr>
              <w:t>9</w:t>
            </w:r>
          </w:p>
          <w:p w14:paraId="3A03D85B" w14:textId="77777777" w:rsidR="00F86584" w:rsidRDefault="00F86584" w:rsidP="00F86584">
            <w:pPr>
              <w:spacing w:after="0" w:line="240" w:lineRule="auto"/>
              <w:rPr>
                <w:rFonts w:cstheme="minorHAnsi"/>
                <w:b/>
                <w:sz w:val="22"/>
                <w:szCs w:val="22"/>
              </w:rPr>
            </w:pPr>
            <w:r>
              <w:rPr>
                <w:rFonts w:cstheme="minorHAnsi"/>
                <w:b/>
                <w:sz w:val="22"/>
                <w:szCs w:val="22"/>
              </w:rPr>
              <w:t>i)</w:t>
            </w:r>
          </w:p>
          <w:p w14:paraId="6F7ED888" w14:textId="77777777" w:rsidR="00F86584" w:rsidRDefault="00F86584" w:rsidP="00F86584">
            <w:pPr>
              <w:spacing w:after="0" w:line="240" w:lineRule="auto"/>
              <w:rPr>
                <w:rFonts w:cstheme="minorHAnsi"/>
                <w:b/>
                <w:sz w:val="22"/>
                <w:szCs w:val="22"/>
              </w:rPr>
            </w:pPr>
          </w:p>
          <w:p w14:paraId="4194D49C" w14:textId="77777777" w:rsidR="00F86584" w:rsidRDefault="00F86584" w:rsidP="00F86584">
            <w:pPr>
              <w:spacing w:after="0" w:line="240" w:lineRule="auto"/>
              <w:rPr>
                <w:rFonts w:cstheme="minorHAnsi"/>
                <w:b/>
                <w:sz w:val="22"/>
                <w:szCs w:val="22"/>
              </w:rPr>
            </w:pPr>
          </w:p>
          <w:p w14:paraId="6301B0B9" w14:textId="77777777" w:rsidR="00F86584" w:rsidRDefault="00F86584" w:rsidP="00F86584">
            <w:pPr>
              <w:spacing w:after="0" w:line="240" w:lineRule="auto"/>
              <w:rPr>
                <w:rFonts w:cstheme="minorHAnsi"/>
                <w:b/>
                <w:sz w:val="22"/>
                <w:szCs w:val="22"/>
              </w:rPr>
            </w:pPr>
          </w:p>
          <w:p w14:paraId="4F0B798A" w14:textId="77777777" w:rsidR="00F86584" w:rsidRDefault="00F86584" w:rsidP="00F86584">
            <w:pPr>
              <w:spacing w:after="0" w:line="240" w:lineRule="auto"/>
              <w:rPr>
                <w:rFonts w:cstheme="minorHAnsi"/>
                <w:b/>
                <w:sz w:val="22"/>
                <w:szCs w:val="22"/>
              </w:rPr>
            </w:pPr>
          </w:p>
          <w:p w14:paraId="430E481B" w14:textId="77777777" w:rsidR="00F86584" w:rsidRDefault="00F86584" w:rsidP="00F86584">
            <w:pPr>
              <w:spacing w:after="0" w:line="240" w:lineRule="auto"/>
              <w:rPr>
                <w:rFonts w:cstheme="minorHAnsi"/>
                <w:b/>
                <w:sz w:val="22"/>
                <w:szCs w:val="22"/>
              </w:rPr>
            </w:pPr>
          </w:p>
          <w:p w14:paraId="5DFB5013" w14:textId="77777777" w:rsidR="00F86584" w:rsidRDefault="00F86584" w:rsidP="00F86584">
            <w:pPr>
              <w:spacing w:after="0" w:line="240" w:lineRule="auto"/>
              <w:rPr>
                <w:rFonts w:cstheme="minorHAnsi"/>
                <w:b/>
                <w:sz w:val="22"/>
                <w:szCs w:val="22"/>
              </w:rPr>
            </w:pPr>
          </w:p>
          <w:p w14:paraId="0B8E5D97" w14:textId="77777777" w:rsidR="00F86584" w:rsidRDefault="00F86584" w:rsidP="00F86584">
            <w:pPr>
              <w:spacing w:after="0" w:line="240" w:lineRule="auto"/>
              <w:rPr>
                <w:rFonts w:cstheme="minorHAnsi"/>
                <w:b/>
                <w:sz w:val="22"/>
                <w:szCs w:val="22"/>
              </w:rPr>
            </w:pPr>
            <w:r>
              <w:rPr>
                <w:rFonts w:cstheme="minorHAnsi"/>
                <w:b/>
                <w:sz w:val="22"/>
                <w:szCs w:val="22"/>
              </w:rPr>
              <w:t>ii)</w:t>
            </w:r>
          </w:p>
          <w:p w14:paraId="4416ABBA" w14:textId="77777777" w:rsidR="00F86584" w:rsidRDefault="00F86584" w:rsidP="00F86584">
            <w:pPr>
              <w:spacing w:after="0" w:line="240" w:lineRule="auto"/>
              <w:rPr>
                <w:rFonts w:cstheme="minorHAnsi"/>
                <w:b/>
                <w:sz w:val="22"/>
                <w:szCs w:val="22"/>
              </w:rPr>
            </w:pPr>
          </w:p>
          <w:p w14:paraId="49F9165F" w14:textId="77777777" w:rsidR="00F86584" w:rsidRDefault="00F86584" w:rsidP="00F86584">
            <w:pPr>
              <w:spacing w:after="0" w:line="240" w:lineRule="auto"/>
              <w:rPr>
                <w:rFonts w:cstheme="minorHAnsi"/>
                <w:b/>
                <w:sz w:val="22"/>
                <w:szCs w:val="22"/>
              </w:rPr>
            </w:pPr>
          </w:p>
          <w:p w14:paraId="2F0C6B7C" w14:textId="77777777" w:rsidR="00A95063" w:rsidRDefault="00A95063" w:rsidP="00F86584">
            <w:pPr>
              <w:spacing w:after="0" w:line="240" w:lineRule="auto"/>
              <w:rPr>
                <w:rFonts w:cstheme="minorHAnsi"/>
                <w:b/>
                <w:sz w:val="22"/>
                <w:szCs w:val="22"/>
              </w:rPr>
            </w:pPr>
          </w:p>
          <w:p w14:paraId="0DB31169" w14:textId="77777777" w:rsidR="00A95063" w:rsidRDefault="00A95063" w:rsidP="00F86584">
            <w:pPr>
              <w:spacing w:after="0" w:line="240" w:lineRule="auto"/>
              <w:rPr>
                <w:rFonts w:cstheme="minorHAnsi"/>
                <w:b/>
                <w:sz w:val="22"/>
                <w:szCs w:val="22"/>
              </w:rPr>
            </w:pPr>
          </w:p>
          <w:p w14:paraId="53B6134D" w14:textId="77777777" w:rsidR="00A95063" w:rsidRDefault="00A95063" w:rsidP="00F86584">
            <w:pPr>
              <w:spacing w:after="0" w:line="240" w:lineRule="auto"/>
              <w:rPr>
                <w:rFonts w:cstheme="minorHAnsi"/>
                <w:b/>
                <w:sz w:val="22"/>
                <w:szCs w:val="22"/>
              </w:rPr>
            </w:pPr>
          </w:p>
          <w:p w14:paraId="647981F3" w14:textId="77777777" w:rsidR="00A95063" w:rsidRDefault="00A95063" w:rsidP="00F86584">
            <w:pPr>
              <w:spacing w:after="0" w:line="240" w:lineRule="auto"/>
              <w:rPr>
                <w:rFonts w:cstheme="minorHAnsi"/>
                <w:b/>
                <w:sz w:val="22"/>
                <w:szCs w:val="22"/>
              </w:rPr>
            </w:pPr>
          </w:p>
          <w:p w14:paraId="24199D68" w14:textId="77777777" w:rsidR="00A95063" w:rsidRDefault="00A95063" w:rsidP="00F86584">
            <w:pPr>
              <w:spacing w:after="0" w:line="240" w:lineRule="auto"/>
              <w:rPr>
                <w:rFonts w:cstheme="minorHAnsi"/>
                <w:b/>
                <w:sz w:val="22"/>
                <w:szCs w:val="22"/>
              </w:rPr>
            </w:pPr>
          </w:p>
          <w:p w14:paraId="0E717A89" w14:textId="77777777" w:rsidR="00A95063" w:rsidRDefault="00A95063" w:rsidP="00F86584">
            <w:pPr>
              <w:spacing w:after="0" w:line="240" w:lineRule="auto"/>
              <w:rPr>
                <w:rFonts w:cstheme="minorHAnsi"/>
                <w:b/>
                <w:sz w:val="22"/>
                <w:szCs w:val="22"/>
              </w:rPr>
            </w:pPr>
          </w:p>
          <w:p w14:paraId="09FE5116" w14:textId="77777777" w:rsidR="00A95063" w:rsidRDefault="00A95063" w:rsidP="00F86584">
            <w:pPr>
              <w:spacing w:after="0" w:line="240" w:lineRule="auto"/>
              <w:rPr>
                <w:rFonts w:cstheme="minorHAnsi"/>
                <w:b/>
                <w:sz w:val="22"/>
                <w:szCs w:val="22"/>
              </w:rPr>
            </w:pPr>
          </w:p>
          <w:p w14:paraId="5AE99641" w14:textId="77777777" w:rsidR="00A95063" w:rsidRDefault="00A95063" w:rsidP="00F86584">
            <w:pPr>
              <w:spacing w:after="0" w:line="240" w:lineRule="auto"/>
              <w:rPr>
                <w:rFonts w:cstheme="minorHAnsi"/>
                <w:b/>
                <w:sz w:val="22"/>
                <w:szCs w:val="22"/>
              </w:rPr>
            </w:pPr>
          </w:p>
          <w:p w14:paraId="0D0707A0" w14:textId="77777777" w:rsidR="00A95063" w:rsidRDefault="00A95063" w:rsidP="00F86584">
            <w:pPr>
              <w:spacing w:after="0" w:line="240" w:lineRule="auto"/>
              <w:rPr>
                <w:rFonts w:cstheme="minorHAnsi"/>
                <w:b/>
                <w:sz w:val="22"/>
                <w:szCs w:val="22"/>
              </w:rPr>
            </w:pPr>
          </w:p>
          <w:p w14:paraId="0D023B8D" w14:textId="77777777" w:rsidR="00A95063" w:rsidRDefault="00A95063" w:rsidP="00F86584">
            <w:pPr>
              <w:spacing w:after="0" w:line="240" w:lineRule="auto"/>
              <w:rPr>
                <w:rFonts w:cstheme="minorHAnsi"/>
                <w:b/>
                <w:sz w:val="22"/>
                <w:szCs w:val="22"/>
              </w:rPr>
            </w:pPr>
          </w:p>
          <w:p w14:paraId="5EC5A9DA" w14:textId="77777777" w:rsidR="00A95063" w:rsidRDefault="00A95063" w:rsidP="00F86584">
            <w:pPr>
              <w:spacing w:after="0" w:line="240" w:lineRule="auto"/>
              <w:rPr>
                <w:rFonts w:cstheme="minorHAnsi"/>
                <w:b/>
                <w:sz w:val="22"/>
                <w:szCs w:val="22"/>
              </w:rPr>
            </w:pPr>
          </w:p>
          <w:p w14:paraId="2B3DA214" w14:textId="77777777" w:rsidR="00A95063" w:rsidRDefault="00A95063" w:rsidP="00F86584">
            <w:pPr>
              <w:spacing w:after="0" w:line="240" w:lineRule="auto"/>
              <w:rPr>
                <w:rFonts w:cstheme="minorHAnsi"/>
                <w:b/>
                <w:sz w:val="22"/>
                <w:szCs w:val="22"/>
              </w:rPr>
            </w:pPr>
          </w:p>
          <w:p w14:paraId="1BD326D0" w14:textId="77777777" w:rsidR="00A95063" w:rsidRDefault="00A95063" w:rsidP="00F86584">
            <w:pPr>
              <w:spacing w:after="0" w:line="240" w:lineRule="auto"/>
              <w:rPr>
                <w:rFonts w:cstheme="minorHAnsi"/>
                <w:b/>
                <w:sz w:val="22"/>
                <w:szCs w:val="22"/>
              </w:rPr>
            </w:pPr>
          </w:p>
          <w:p w14:paraId="127C2F7B" w14:textId="77777777" w:rsidR="00A95063" w:rsidRDefault="00A95063" w:rsidP="00F86584">
            <w:pPr>
              <w:spacing w:after="0" w:line="240" w:lineRule="auto"/>
              <w:rPr>
                <w:rFonts w:cstheme="minorHAnsi"/>
                <w:b/>
                <w:sz w:val="22"/>
                <w:szCs w:val="22"/>
              </w:rPr>
            </w:pPr>
          </w:p>
          <w:p w14:paraId="5945E4AF" w14:textId="77777777" w:rsidR="00A95063" w:rsidRDefault="00A95063" w:rsidP="00F86584">
            <w:pPr>
              <w:spacing w:after="0" w:line="240" w:lineRule="auto"/>
              <w:rPr>
                <w:rFonts w:cstheme="minorHAnsi"/>
                <w:b/>
                <w:sz w:val="22"/>
                <w:szCs w:val="22"/>
              </w:rPr>
            </w:pPr>
          </w:p>
          <w:p w14:paraId="14150B02" w14:textId="77777777" w:rsidR="00A95063" w:rsidRDefault="00A95063" w:rsidP="00F86584">
            <w:pPr>
              <w:spacing w:after="0" w:line="240" w:lineRule="auto"/>
              <w:rPr>
                <w:rFonts w:cstheme="minorHAnsi"/>
                <w:b/>
                <w:sz w:val="22"/>
                <w:szCs w:val="22"/>
              </w:rPr>
            </w:pPr>
          </w:p>
          <w:p w14:paraId="60C5704D" w14:textId="77777777" w:rsidR="00A95063" w:rsidRDefault="00A95063" w:rsidP="00F86584">
            <w:pPr>
              <w:spacing w:after="0" w:line="240" w:lineRule="auto"/>
              <w:rPr>
                <w:rFonts w:cstheme="minorHAnsi"/>
                <w:b/>
                <w:sz w:val="22"/>
                <w:szCs w:val="22"/>
              </w:rPr>
            </w:pPr>
          </w:p>
          <w:p w14:paraId="623ACF8A" w14:textId="77777777" w:rsidR="00A95063" w:rsidRDefault="00A95063" w:rsidP="00F86584">
            <w:pPr>
              <w:spacing w:after="0" w:line="240" w:lineRule="auto"/>
              <w:rPr>
                <w:rFonts w:cstheme="minorHAnsi"/>
                <w:b/>
                <w:sz w:val="22"/>
                <w:szCs w:val="22"/>
              </w:rPr>
            </w:pPr>
          </w:p>
          <w:p w14:paraId="71043F1A" w14:textId="77777777" w:rsidR="00A95063" w:rsidRDefault="00A95063" w:rsidP="00F86584">
            <w:pPr>
              <w:spacing w:after="0" w:line="240" w:lineRule="auto"/>
              <w:rPr>
                <w:rFonts w:cstheme="minorHAnsi"/>
                <w:b/>
                <w:sz w:val="22"/>
                <w:szCs w:val="22"/>
              </w:rPr>
            </w:pPr>
          </w:p>
          <w:p w14:paraId="51CEDDAC" w14:textId="77777777" w:rsidR="00A95063" w:rsidRDefault="00A95063" w:rsidP="00F86584">
            <w:pPr>
              <w:spacing w:after="0" w:line="240" w:lineRule="auto"/>
              <w:rPr>
                <w:rFonts w:cstheme="minorHAnsi"/>
                <w:b/>
                <w:sz w:val="22"/>
                <w:szCs w:val="22"/>
              </w:rPr>
            </w:pPr>
          </w:p>
          <w:p w14:paraId="0C7B7B0F" w14:textId="77777777" w:rsidR="00A95063" w:rsidRDefault="00A95063" w:rsidP="00F86584">
            <w:pPr>
              <w:spacing w:after="0" w:line="240" w:lineRule="auto"/>
              <w:rPr>
                <w:rFonts w:cstheme="minorHAnsi"/>
                <w:b/>
                <w:sz w:val="22"/>
                <w:szCs w:val="22"/>
              </w:rPr>
            </w:pPr>
          </w:p>
          <w:p w14:paraId="648624AC" w14:textId="77777777" w:rsidR="00A95063" w:rsidRDefault="00A95063" w:rsidP="00F86584">
            <w:pPr>
              <w:spacing w:after="0" w:line="240" w:lineRule="auto"/>
              <w:rPr>
                <w:rFonts w:cstheme="minorHAnsi"/>
                <w:b/>
                <w:sz w:val="22"/>
                <w:szCs w:val="22"/>
              </w:rPr>
            </w:pPr>
          </w:p>
          <w:p w14:paraId="07659334" w14:textId="77777777" w:rsidR="00A95063" w:rsidRDefault="00A95063" w:rsidP="00F86584">
            <w:pPr>
              <w:spacing w:after="0" w:line="240" w:lineRule="auto"/>
              <w:rPr>
                <w:rFonts w:cstheme="minorHAnsi"/>
                <w:b/>
                <w:sz w:val="22"/>
                <w:szCs w:val="22"/>
              </w:rPr>
            </w:pPr>
          </w:p>
          <w:p w14:paraId="7884B66B" w14:textId="77777777" w:rsidR="00A95063" w:rsidRDefault="00A95063" w:rsidP="00F86584">
            <w:pPr>
              <w:spacing w:after="0" w:line="240" w:lineRule="auto"/>
              <w:rPr>
                <w:rFonts w:cstheme="minorHAnsi"/>
                <w:b/>
                <w:sz w:val="22"/>
                <w:szCs w:val="22"/>
              </w:rPr>
            </w:pPr>
          </w:p>
          <w:p w14:paraId="25247C73" w14:textId="77777777" w:rsidR="00A95063" w:rsidRDefault="00A95063" w:rsidP="00F86584">
            <w:pPr>
              <w:spacing w:after="0" w:line="240" w:lineRule="auto"/>
              <w:rPr>
                <w:rFonts w:cstheme="minorHAnsi"/>
                <w:b/>
                <w:sz w:val="22"/>
                <w:szCs w:val="22"/>
              </w:rPr>
            </w:pPr>
          </w:p>
          <w:p w14:paraId="05E94409" w14:textId="77777777" w:rsidR="00A95063" w:rsidRDefault="00A95063" w:rsidP="00F86584">
            <w:pPr>
              <w:spacing w:after="0" w:line="240" w:lineRule="auto"/>
              <w:rPr>
                <w:rFonts w:cstheme="minorHAnsi"/>
                <w:b/>
                <w:sz w:val="22"/>
                <w:szCs w:val="22"/>
              </w:rPr>
            </w:pPr>
          </w:p>
          <w:p w14:paraId="1D718509" w14:textId="77777777" w:rsidR="00A95063" w:rsidRDefault="00A95063" w:rsidP="00F86584">
            <w:pPr>
              <w:spacing w:after="0" w:line="240" w:lineRule="auto"/>
              <w:rPr>
                <w:rFonts w:cstheme="minorHAnsi"/>
                <w:b/>
                <w:sz w:val="22"/>
                <w:szCs w:val="22"/>
              </w:rPr>
            </w:pPr>
          </w:p>
          <w:p w14:paraId="2D5B5A30" w14:textId="77777777" w:rsidR="00A95063" w:rsidRDefault="00A95063" w:rsidP="00F86584">
            <w:pPr>
              <w:spacing w:after="0" w:line="240" w:lineRule="auto"/>
              <w:rPr>
                <w:rFonts w:cstheme="minorHAnsi"/>
                <w:b/>
                <w:sz w:val="22"/>
                <w:szCs w:val="22"/>
              </w:rPr>
            </w:pPr>
          </w:p>
          <w:p w14:paraId="1FB9F821" w14:textId="77777777" w:rsidR="00A95063" w:rsidRDefault="00A95063" w:rsidP="00F86584">
            <w:pPr>
              <w:spacing w:after="0" w:line="240" w:lineRule="auto"/>
              <w:rPr>
                <w:rFonts w:cstheme="minorHAnsi"/>
                <w:b/>
                <w:sz w:val="22"/>
                <w:szCs w:val="22"/>
              </w:rPr>
            </w:pPr>
          </w:p>
          <w:p w14:paraId="504BBFEC" w14:textId="77777777" w:rsidR="00A95063" w:rsidRDefault="00A95063" w:rsidP="00F86584">
            <w:pPr>
              <w:spacing w:after="0" w:line="240" w:lineRule="auto"/>
              <w:rPr>
                <w:rFonts w:cstheme="minorHAnsi"/>
                <w:b/>
                <w:sz w:val="22"/>
                <w:szCs w:val="22"/>
              </w:rPr>
            </w:pPr>
          </w:p>
          <w:p w14:paraId="1D132227" w14:textId="77777777" w:rsidR="00A95063" w:rsidRDefault="00A95063" w:rsidP="00F86584">
            <w:pPr>
              <w:spacing w:after="0" w:line="240" w:lineRule="auto"/>
              <w:rPr>
                <w:rFonts w:cstheme="minorHAnsi"/>
                <w:b/>
                <w:sz w:val="22"/>
                <w:szCs w:val="22"/>
              </w:rPr>
            </w:pPr>
          </w:p>
          <w:p w14:paraId="7A82953F" w14:textId="0211FBC0" w:rsidR="00F86584" w:rsidRDefault="00F86584" w:rsidP="00F86584">
            <w:pPr>
              <w:spacing w:after="0" w:line="240" w:lineRule="auto"/>
              <w:rPr>
                <w:rFonts w:cstheme="minorHAnsi"/>
                <w:b/>
                <w:sz w:val="22"/>
                <w:szCs w:val="22"/>
              </w:rPr>
            </w:pPr>
            <w:r>
              <w:rPr>
                <w:rFonts w:cstheme="minorHAnsi"/>
                <w:b/>
                <w:sz w:val="22"/>
                <w:szCs w:val="22"/>
              </w:rPr>
              <w:t>iii)</w:t>
            </w:r>
          </w:p>
          <w:p w14:paraId="09BC1729" w14:textId="77777777" w:rsidR="00F86584" w:rsidRDefault="00F86584" w:rsidP="00F86584">
            <w:pPr>
              <w:spacing w:after="0" w:line="240" w:lineRule="auto"/>
              <w:rPr>
                <w:rFonts w:cstheme="minorHAnsi"/>
                <w:b/>
                <w:sz w:val="22"/>
                <w:szCs w:val="22"/>
              </w:rPr>
            </w:pPr>
          </w:p>
          <w:p w14:paraId="65E6699D" w14:textId="77777777" w:rsidR="00F86584" w:rsidRDefault="00F86584" w:rsidP="00F86584">
            <w:pPr>
              <w:spacing w:after="0" w:line="240" w:lineRule="auto"/>
              <w:rPr>
                <w:rFonts w:cstheme="minorHAnsi"/>
                <w:b/>
                <w:sz w:val="22"/>
                <w:szCs w:val="22"/>
              </w:rPr>
            </w:pPr>
          </w:p>
          <w:p w14:paraId="5798F46B" w14:textId="77777777" w:rsidR="00F86584" w:rsidRDefault="00F86584" w:rsidP="00F86584">
            <w:pPr>
              <w:spacing w:after="0" w:line="240" w:lineRule="auto"/>
              <w:rPr>
                <w:rFonts w:cstheme="minorHAnsi"/>
                <w:b/>
                <w:sz w:val="22"/>
                <w:szCs w:val="22"/>
              </w:rPr>
            </w:pPr>
          </w:p>
          <w:p w14:paraId="7E36FCBC" w14:textId="77777777" w:rsidR="00F86584" w:rsidRDefault="00F86584" w:rsidP="00F86584">
            <w:pPr>
              <w:spacing w:after="0" w:line="240" w:lineRule="auto"/>
              <w:rPr>
                <w:rFonts w:cstheme="minorHAnsi"/>
                <w:b/>
                <w:sz w:val="22"/>
                <w:szCs w:val="22"/>
              </w:rPr>
            </w:pPr>
          </w:p>
          <w:p w14:paraId="37F77C80" w14:textId="77777777" w:rsidR="00F86584" w:rsidRDefault="00F86584" w:rsidP="00F86584">
            <w:pPr>
              <w:spacing w:after="0" w:line="240" w:lineRule="auto"/>
              <w:rPr>
                <w:rFonts w:cstheme="minorHAnsi"/>
                <w:b/>
                <w:sz w:val="22"/>
                <w:szCs w:val="22"/>
              </w:rPr>
            </w:pPr>
            <w:r>
              <w:rPr>
                <w:rFonts w:cstheme="minorHAnsi"/>
                <w:b/>
                <w:sz w:val="22"/>
                <w:szCs w:val="22"/>
              </w:rPr>
              <w:lastRenderedPageBreak/>
              <w:t>iv)</w:t>
            </w:r>
          </w:p>
          <w:p w14:paraId="6361786C" w14:textId="77777777" w:rsidR="004C2D10" w:rsidRDefault="004C2D10" w:rsidP="00F86584">
            <w:pPr>
              <w:spacing w:after="0" w:line="240" w:lineRule="auto"/>
              <w:rPr>
                <w:rFonts w:cstheme="minorHAnsi"/>
                <w:b/>
                <w:sz w:val="22"/>
                <w:szCs w:val="22"/>
              </w:rPr>
            </w:pPr>
          </w:p>
          <w:p w14:paraId="4AC3340C" w14:textId="77777777" w:rsidR="004C2D10" w:rsidRDefault="004C2D10" w:rsidP="00F86584">
            <w:pPr>
              <w:spacing w:after="0" w:line="240" w:lineRule="auto"/>
              <w:rPr>
                <w:rFonts w:cstheme="minorHAnsi"/>
                <w:b/>
                <w:sz w:val="22"/>
                <w:szCs w:val="22"/>
              </w:rPr>
            </w:pPr>
          </w:p>
          <w:p w14:paraId="457A4204" w14:textId="77777777" w:rsidR="004C2D10" w:rsidRDefault="004C2D10" w:rsidP="00F86584">
            <w:pPr>
              <w:spacing w:after="0" w:line="240" w:lineRule="auto"/>
              <w:rPr>
                <w:rFonts w:cstheme="minorHAnsi"/>
                <w:sz w:val="22"/>
                <w:szCs w:val="22"/>
              </w:rPr>
            </w:pPr>
          </w:p>
          <w:p w14:paraId="7949647F" w14:textId="77777777" w:rsidR="00393AA1" w:rsidRDefault="00393AA1" w:rsidP="00F86584">
            <w:pPr>
              <w:spacing w:after="0" w:line="240" w:lineRule="auto"/>
              <w:rPr>
                <w:rFonts w:cstheme="minorHAnsi"/>
                <w:sz w:val="22"/>
                <w:szCs w:val="22"/>
              </w:rPr>
            </w:pPr>
          </w:p>
          <w:p w14:paraId="3AD39933" w14:textId="77777777" w:rsidR="00393AA1" w:rsidRDefault="00393AA1" w:rsidP="00F86584">
            <w:pPr>
              <w:spacing w:after="0" w:line="240" w:lineRule="auto"/>
              <w:rPr>
                <w:rFonts w:cstheme="minorHAnsi"/>
                <w:sz w:val="22"/>
                <w:szCs w:val="22"/>
              </w:rPr>
            </w:pPr>
          </w:p>
          <w:p w14:paraId="0B502F36" w14:textId="77777777" w:rsidR="00393AA1" w:rsidRDefault="00393AA1" w:rsidP="00F86584">
            <w:pPr>
              <w:spacing w:after="0" w:line="240" w:lineRule="auto"/>
              <w:rPr>
                <w:rFonts w:cstheme="minorHAnsi"/>
                <w:sz w:val="22"/>
                <w:szCs w:val="22"/>
              </w:rPr>
            </w:pPr>
          </w:p>
          <w:p w14:paraId="2F311BD4" w14:textId="77777777" w:rsidR="00393AA1" w:rsidRDefault="00393AA1" w:rsidP="00F86584">
            <w:pPr>
              <w:spacing w:after="0" w:line="240" w:lineRule="auto"/>
              <w:rPr>
                <w:rFonts w:cstheme="minorHAnsi"/>
                <w:sz w:val="22"/>
                <w:szCs w:val="22"/>
              </w:rPr>
            </w:pPr>
          </w:p>
          <w:p w14:paraId="1AD0E126" w14:textId="1C233427" w:rsidR="00393AA1" w:rsidRPr="00393AA1" w:rsidRDefault="00393AA1" w:rsidP="00F86584">
            <w:pPr>
              <w:spacing w:after="0" w:line="240" w:lineRule="auto"/>
              <w:rPr>
                <w:rFonts w:cstheme="minorHAnsi"/>
                <w:b/>
                <w:bCs/>
                <w:sz w:val="22"/>
                <w:szCs w:val="22"/>
              </w:rPr>
            </w:pPr>
            <w:r>
              <w:rPr>
                <w:rFonts w:cstheme="minorHAnsi"/>
                <w:b/>
                <w:bCs/>
                <w:sz w:val="22"/>
                <w:szCs w:val="22"/>
              </w:rPr>
              <w:t>v)</w:t>
            </w:r>
          </w:p>
        </w:tc>
        <w:tc>
          <w:tcPr>
            <w:tcW w:w="8255" w:type="dxa"/>
            <w:tcBorders>
              <w:left w:val="single" w:sz="4" w:space="0" w:color="auto"/>
              <w:right w:val="single" w:sz="4" w:space="0" w:color="auto"/>
            </w:tcBorders>
          </w:tcPr>
          <w:p w14:paraId="5A5A1E75" w14:textId="77777777" w:rsidR="00561DE8" w:rsidRPr="00F65C69" w:rsidRDefault="00561DE8" w:rsidP="00561DE8">
            <w:pPr>
              <w:spacing w:after="0"/>
              <w:rPr>
                <w:rFonts w:cstheme="minorHAnsi"/>
                <w:b/>
                <w:sz w:val="22"/>
                <w:szCs w:val="22"/>
                <w:u w:val="single"/>
              </w:rPr>
            </w:pPr>
            <w:r w:rsidRPr="00F65C69">
              <w:rPr>
                <w:rFonts w:cstheme="minorHAnsi"/>
                <w:b/>
                <w:sz w:val="22"/>
                <w:szCs w:val="22"/>
                <w:u w:val="single"/>
              </w:rPr>
              <w:lastRenderedPageBreak/>
              <w:t>Highways/Footpaths &amp; Trees:</w:t>
            </w:r>
          </w:p>
          <w:p w14:paraId="3F8AD9DB" w14:textId="77777777" w:rsidR="00F65C69" w:rsidRPr="00F65C69" w:rsidRDefault="00F65C69" w:rsidP="00F65C69">
            <w:pPr>
              <w:spacing w:after="0"/>
              <w:rPr>
                <w:rFonts w:cstheme="minorHAnsi"/>
                <w:b/>
                <w:sz w:val="22"/>
                <w:szCs w:val="22"/>
              </w:rPr>
            </w:pPr>
            <w:r w:rsidRPr="00F65C69">
              <w:rPr>
                <w:rFonts w:cstheme="minorHAnsi"/>
                <w:b/>
                <w:sz w:val="22"/>
                <w:szCs w:val="22"/>
              </w:rPr>
              <w:t>Updates on Reports to Highways online;</w:t>
            </w:r>
          </w:p>
          <w:p w14:paraId="53AE6B2D" w14:textId="404AD4C3" w:rsidR="00F65C69" w:rsidRPr="00B72982" w:rsidRDefault="00F65C69" w:rsidP="00F65C69">
            <w:pPr>
              <w:pStyle w:val="ListParagraph"/>
              <w:numPr>
                <w:ilvl w:val="0"/>
                <w:numId w:val="15"/>
              </w:numPr>
              <w:spacing w:after="0"/>
              <w:ind w:left="530"/>
              <w:rPr>
                <w:rFonts w:cstheme="minorHAnsi"/>
                <w:bCs/>
                <w:i/>
                <w:iCs/>
                <w:sz w:val="22"/>
                <w:szCs w:val="22"/>
              </w:rPr>
            </w:pPr>
            <w:r w:rsidRPr="00F65C69">
              <w:rPr>
                <w:rFonts w:cstheme="minorHAnsi"/>
                <w:bCs/>
                <w:i/>
                <w:iCs/>
                <w:sz w:val="22"/>
                <w:szCs w:val="22"/>
              </w:rPr>
              <w:t>Missing directional sign – Tuddenham Road junction</w:t>
            </w:r>
            <w:r>
              <w:rPr>
                <w:rFonts w:cstheme="minorHAnsi"/>
                <w:bCs/>
                <w:i/>
                <w:iCs/>
                <w:sz w:val="22"/>
                <w:szCs w:val="22"/>
              </w:rPr>
              <w:t xml:space="preserve"> </w:t>
            </w:r>
            <w:r>
              <w:rPr>
                <w:rFonts w:cstheme="minorHAnsi"/>
                <w:bCs/>
                <w:sz w:val="22"/>
                <w:szCs w:val="22"/>
              </w:rPr>
              <w:t>– The sign has been ordered, but it is low priority to be installed</w:t>
            </w:r>
            <w:r w:rsidR="00B72982">
              <w:rPr>
                <w:rFonts w:cstheme="minorHAnsi"/>
                <w:bCs/>
                <w:sz w:val="22"/>
                <w:szCs w:val="22"/>
              </w:rPr>
              <w:t>, the Clerk advised that the PC had the option to fund the installation. It was agreed that the PC did not want to fund the installation and would wait for Highways to install.</w:t>
            </w:r>
          </w:p>
          <w:p w14:paraId="11D12106" w14:textId="44ACDF96" w:rsidR="00B72982" w:rsidRPr="00F65C69" w:rsidRDefault="00B72982" w:rsidP="00F65C69">
            <w:pPr>
              <w:pStyle w:val="ListParagraph"/>
              <w:numPr>
                <w:ilvl w:val="0"/>
                <w:numId w:val="15"/>
              </w:numPr>
              <w:spacing w:after="0"/>
              <w:ind w:left="530"/>
              <w:rPr>
                <w:rFonts w:cstheme="minorHAnsi"/>
                <w:bCs/>
                <w:i/>
                <w:iCs/>
                <w:sz w:val="22"/>
                <w:szCs w:val="22"/>
              </w:rPr>
            </w:pPr>
            <w:r>
              <w:rPr>
                <w:rFonts w:cstheme="minorHAnsi"/>
                <w:bCs/>
                <w:i/>
                <w:iCs/>
                <w:sz w:val="22"/>
                <w:szCs w:val="22"/>
              </w:rPr>
              <w:t xml:space="preserve">Flooding Issues in the </w:t>
            </w:r>
            <w:r w:rsidR="001047C7">
              <w:rPr>
                <w:rFonts w:cstheme="minorHAnsi"/>
                <w:bCs/>
                <w:i/>
                <w:iCs/>
                <w:sz w:val="22"/>
                <w:szCs w:val="22"/>
              </w:rPr>
              <w:t xml:space="preserve">Village </w:t>
            </w:r>
            <w:r w:rsidR="001047C7">
              <w:rPr>
                <w:rFonts w:cstheme="minorHAnsi"/>
                <w:bCs/>
                <w:sz w:val="22"/>
                <w:szCs w:val="22"/>
              </w:rPr>
              <w:t>-</w:t>
            </w:r>
            <w:r>
              <w:rPr>
                <w:rFonts w:cstheme="minorHAnsi"/>
                <w:bCs/>
                <w:sz w:val="22"/>
                <w:szCs w:val="22"/>
              </w:rPr>
              <w:t xml:space="preserve"> </w:t>
            </w:r>
            <w:r w:rsidR="003F0356">
              <w:rPr>
                <w:rFonts w:cstheme="minorHAnsi"/>
                <w:bCs/>
                <w:sz w:val="22"/>
                <w:szCs w:val="22"/>
              </w:rPr>
              <w:t>It was agreed to continue monitoring the areas and photos to be sent to the Clerk if flooding occurs again during any heavy rainfall.</w:t>
            </w:r>
          </w:p>
          <w:p w14:paraId="2B776985" w14:textId="77777777" w:rsidR="00F65C69" w:rsidRDefault="00F65C69" w:rsidP="00F65C69">
            <w:pPr>
              <w:spacing w:after="0"/>
              <w:rPr>
                <w:rFonts w:cstheme="minorHAnsi"/>
                <w:bCs/>
                <w:sz w:val="22"/>
                <w:szCs w:val="22"/>
              </w:rPr>
            </w:pPr>
          </w:p>
          <w:p w14:paraId="30EFEE97" w14:textId="5F4A08E5" w:rsidR="00F65C69" w:rsidRDefault="00F65C69" w:rsidP="00F65C69">
            <w:pPr>
              <w:spacing w:after="0"/>
              <w:rPr>
                <w:rFonts w:cstheme="minorHAnsi"/>
                <w:b/>
                <w:sz w:val="22"/>
                <w:szCs w:val="22"/>
              </w:rPr>
            </w:pPr>
            <w:r w:rsidRPr="00F65C69">
              <w:rPr>
                <w:rFonts w:cstheme="minorHAnsi"/>
                <w:b/>
                <w:sz w:val="22"/>
                <w:szCs w:val="22"/>
              </w:rPr>
              <w:t>Highways Investment Fund Update – Crossroads/Warren Road</w:t>
            </w:r>
          </w:p>
          <w:p w14:paraId="364413DB" w14:textId="49BBB7A1" w:rsidR="00F65C69" w:rsidRDefault="003F0356" w:rsidP="00F65C69">
            <w:pPr>
              <w:spacing w:after="0"/>
              <w:rPr>
                <w:rFonts w:cstheme="minorHAnsi"/>
                <w:bCs/>
                <w:sz w:val="22"/>
                <w:szCs w:val="22"/>
              </w:rPr>
            </w:pPr>
            <w:r>
              <w:rPr>
                <w:rFonts w:cstheme="minorHAnsi"/>
                <w:bCs/>
                <w:sz w:val="22"/>
                <w:szCs w:val="22"/>
              </w:rPr>
              <w:t>No update has been received yet, the increased speeding and volume of traffic at the crossroads was raised with Cllr. Drummond</w:t>
            </w:r>
            <w:r w:rsidR="00F65C69">
              <w:rPr>
                <w:rFonts w:cstheme="minorHAnsi"/>
                <w:bCs/>
                <w:sz w:val="22"/>
                <w:szCs w:val="22"/>
              </w:rPr>
              <w:t xml:space="preserve">. Clerk to follow up with </w:t>
            </w:r>
            <w:r w:rsidR="000231D5">
              <w:rPr>
                <w:rFonts w:cstheme="minorHAnsi"/>
                <w:bCs/>
                <w:sz w:val="22"/>
                <w:szCs w:val="22"/>
              </w:rPr>
              <w:t>the HIF Team.</w:t>
            </w:r>
          </w:p>
          <w:p w14:paraId="6A755CEE" w14:textId="77777777" w:rsidR="000231D5" w:rsidRPr="00F65C69" w:rsidRDefault="000231D5" w:rsidP="00F65C69">
            <w:pPr>
              <w:spacing w:after="0"/>
              <w:rPr>
                <w:rFonts w:cstheme="minorHAnsi"/>
                <w:bCs/>
                <w:sz w:val="22"/>
                <w:szCs w:val="22"/>
              </w:rPr>
            </w:pPr>
          </w:p>
          <w:p w14:paraId="2A793E2B" w14:textId="20A9E62C" w:rsidR="00F65C69" w:rsidRPr="000231D5" w:rsidRDefault="00F65C69" w:rsidP="00F65C69">
            <w:pPr>
              <w:spacing w:after="0"/>
              <w:rPr>
                <w:rFonts w:cstheme="minorHAnsi"/>
                <w:b/>
                <w:sz w:val="22"/>
                <w:szCs w:val="22"/>
              </w:rPr>
            </w:pPr>
            <w:r w:rsidRPr="00F65C69">
              <w:rPr>
                <w:rFonts w:cstheme="minorHAnsi"/>
                <w:b/>
                <w:sz w:val="22"/>
                <w:szCs w:val="22"/>
              </w:rPr>
              <w:t xml:space="preserve">A11 Red </w:t>
            </w:r>
            <w:r w:rsidRPr="000231D5">
              <w:rPr>
                <w:rFonts w:cstheme="minorHAnsi"/>
                <w:b/>
                <w:sz w:val="22"/>
                <w:szCs w:val="22"/>
              </w:rPr>
              <w:t>Lodge to Fiveways Safety Improvements</w:t>
            </w:r>
          </w:p>
          <w:p w14:paraId="722F254D" w14:textId="1B1197D8" w:rsidR="003A2608" w:rsidRDefault="003F0356" w:rsidP="002B7FC5">
            <w:pPr>
              <w:spacing w:after="0"/>
              <w:rPr>
                <w:rFonts w:cstheme="minorHAnsi"/>
                <w:sz w:val="22"/>
                <w:szCs w:val="22"/>
              </w:rPr>
            </w:pPr>
            <w:r>
              <w:rPr>
                <w:rFonts w:cstheme="minorHAnsi"/>
                <w:sz w:val="22"/>
                <w:szCs w:val="22"/>
              </w:rPr>
              <w:t>The Clerk confirmed that the PC’s comments had been submitted and acknowledgement of receipt had been received. The team advised the following;</w:t>
            </w:r>
          </w:p>
          <w:p w14:paraId="060D138F" w14:textId="33CFAED0" w:rsidR="003F0356" w:rsidRPr="003F0356" w:rsidRDefault="003F0356" w:rsidP="003F0356">
            <w:pPr>
              <w:spacing w:after="0" w:line="240" w:lineRule="auto"/>
              <w:rPr>
                <w:rFonts w:eastAsia="Times New Roman" w:cstheme="minorHAnsi"/>
                <w:i/>
                <w:iCs/>
                <w:color w:val="000000"/>
                <w:sz w:val="22"/>
                <w:szCs w:val="22"/>
              </w:rPr>
            </w:pPr>
            <w:r>
              <w:rPr>
                <w:rFonts w:eastAsia="Times New Roman" w:cstheme="minorHAnsi"/>
                <w:i/>
                <w:iCs/>
                <w:color w:val="000000"/>
                <w:sz w:val="22"/>
                <w:szCs w:val="22"/>
              </w:rPr>
              <w:t>“</w:t>
            </w:r>
            <w:r w:rsidRPr="003F0356">
              <w:rPr>
                <w:rFonts w:eastAsia="Times New Roman" w:cstheme="minorHAnsi"/>
                <w:i/>
                <w:iCs/>
                <w:color w:val="000000"/>
                <w:sz w:val="22"/>
                <w:szCs w:val="22"/>
              </w:rPr>
              <w:t>This was our first engagement exercise for this project, and we have received a high volume of responses. We have identified useful feedback which has been fed back into the design development process.</w:t>
            </w:r>
            <w:r>
              <w:rPr>
                <w:rFonts w:eastAsia="Times New Roman" w:cstheme="minorHAnsi"/>
                <w:i/>
                <w:iCs/>
                <w:color w:val="000000"/>
                <w:sz w:val="22"/>
                <w:szCs w:val="22"/>
              </w:rPr>
              <w:t xml:space="preserve"> </w:t>
            </w:r>
            <w:r w:rsidRPr="003F0356">
              <w:rPr>
                <w:rFonts w:eastAsia="Times New Roman" w:cstheme="minorHAnsi"/>
                <w:i/>
                <w:iCs/>
                <w:color w:val="000000"/>
                <w:sz w:val="22"/>
                <w:szCs w:val="22"/>
              </w:rPr>
              <w:t>Due to the level and detail of the comments received, we felt it was important to consider them fully, and this involved some additional investigatory work to be undertaken.</w:t>
            </w:r>
            <w:r>
              <w:rPr>
                <w:rFonts w:eastAsia="Times New Roman" w:cstheme="minorHAnsi"/>
                <w:i/>
                <w:iCs/>
                <w:color w:val="000000"/>
                <w:sz w:val="22"/>
                <w:szCs w:val="22"/>
              </w:rPr>
              <w:t xml:space="preserve"> </w:t>
            </w:r>
            <w:r w:rsidRPr="003F0356">
              <w:rPr>
                <w:rFonts w:eastAsia="Times New Roman" w:cstheme="minorHAnsi"/>
                <w:i/>
                <w:iCs/>
                <w:color w:val="000000"/>
                <w:sz w:val="22"/>
                <w:szCs w:val="22"/>
              </w:rPr>
              <w:t xml:space="preserve">We are now in a position to carry out further engagement, and this will begin with Suffolk County Council, as the Local Highway Authority, and </w:t>
            </w:r>
            <w:r w:rsidRPr="003F0356">
              <w:rPr>
                <w:rFonts w:eastAsia="Times New Roman" w:cstheme="minorHAnsi"/>
                <w:i/>
                <w:iCs/>
                <w:color w:val="000000"/>
                <w:sz w:val="22"/>
                <w:szCs w:val="22"/>
              </w:rPr>
              <w:lastRenderedPageBreak/>
              <w:t>emergency services, followed by the Parish Councils and other key stakeholders, as well as the local community. No works associated with these safety improvements are proposed to commence until these exercises have been completed.</w:t>
            </w:r>
            <w:r>
              <w:rPr>
                <w:rFonts w:eastAsia="Times New Roman" w:cstheme="minorHAnsi"/>
                <w:i/>
                <w:iCs/>
                <w:color w:val="000000"/>
                <w:sz w:val="22"/>
                <w:szCs w:val="22"/>
              </w:rPr>
              <w:t>”</w:t>
            </w:r>
          </w:p>
          <w:p w14:paraId="0CFAF75D" w14:textId="77777777" w:rsidR="003F0356" w:rsidRPr="00F65C69" w:rsidRDefault="003F0356" w:rsidP="002B7FC5">
            <w:pPr>
              <w:spacing w:after="0"/>
              <w:rPr>
                <w:rFonts w:cstheme="minorHAnsi"/>
                <w:sz w:val="22"/>
                <w:szCs w:val="22"/>
              </w:rPr>
            </w:pPr>
          </w:p>
          <w:p w14:paraId="15B6F2DC" w14:textId="77777777" w:rsidR="002B7FC5" w:rsidRPr="00F65C69" w:rsidRDefault="00CB1663" w:rsidP="002B7FC5">
            <w:pPr>
              <w:spacing w:after="0"/>
              <w:rPr>
                <w:rFonts w:cstheme="minorHAnsi"/>
                <w:b/>
                <w:sz w:val="22"/>
                <w:szCs w:val="22"/>
                <w:u w:val="single"/>
              </w:rPr>
            </w:pPr>
            <w:r w:rsidRPr="00F65C69">
              <w:rPr>
                <w:rFonts w:cstheme="minorHAnsi"/>
                <w:b/>
                <w:sz w:val="22"/>
                <w:szCs w:val="22"/>
                <w:u w:val="single"/>
              </w:rPr>
              <w:t>Parish Matters</w:t>
            </w:r>
            <w:r w:rsidR="00011FD2" w:rsidRPr="00F65C69">
              <w:rPr>
                <w:rFonts w:cstheme="minorHAnsi"/>
                <w:b/>
                <w:sz w:val="22"/>
                <w:szCs w:val="22"/>
                <w:u w:val="single"/>
              </w:rPr>
              <w:t>:</w:t>
            </w:r>
          </w:p>
          <w:p w14:paraId="3D27991C" w14:textId="14DE6709" w:rsidR="00466192" w:rsidRDefault="00466192" w:rsidP="00466192">
            <w:pPr>
              <w:spacing w:after="0" w:line="259" w:lineRule="auto"/>
              <w:rPr>
                <w:rFonts w:cstheme="minorHAnsi"/>
                <w:b/>
                <w:sz w:val="22"/>
                <w:szCs w:val="22"/>
              </w:rPr>
            </w:pPr>
            <w:r w:rsidRPr="00466192">
              <w:rPr>
                <w:rFonts w:cstheme="minorHAnsi"/>
                <w:b/>
                <w:sz w:val="22"/>
                <w:szCs w:val="22"/>
              </w:rPr>
              <w:t xml:space="preserve">Update on Defibrillator and Community Awareness Session </w:t>
            </w:r>
          </w:p>
          <w:p w14:paraId="6065F280" w14:textId="5D4B97B7" w:rsidR="00466192" w:rsidRDefault="003F0356" w:rsidP="00466192">
            <w:pPr>
              <w:spacing w:after="0" w:line="259" w:lineRule="auto"/>
              <w:rPr>
                <w:rFonts w:cstheme="minorHAnsi"/>
                <w:bCs/>
                <w:sz w:val="22"/>
                <w:szCs w:val="22"/>
              </w:rPr>
            </w:pPr>
            <w:r>
              <w:rPr>
                <w:rFonts w:cstheme="minorHAnsi"/>
                <w:bCs/>
                <w:sz w:val="22"/>
                <w:szCs w:val="22"/>
              </w:rPr>
              <w:t xml:space="preserve">The </w:t>
            </w:r>
            <w:r w:rsidR="00466192">
              <w:rPr>
                <w:rFonts w:cstheme="minorHAnsi"/>
                <w:bCs/>
                <w:sz w:val="22"/>
                <w:szCs w:val="22"/>
              </w:rPr>
              <w:t xml:space="preserve">Public Awareness Session </w:t>
            </w:r>
            <w:r>
              <w:rPr>
                <w:rFonts w:cstheme="minorHAnsi"/>
                <w:bCs/>
                <w:sz w:val="22"/>
                <w:szCs w:val="22"/>
              </w:rPr>
              <w:t>has been rescheduled to</w:t>
            </w:r>
            <w:r w:rsidR="00466192">
              <w:rPr>
                <w:rFonts w:cstheme="minorHAnsi"/>
                <w:bCs/>
                <w:sz w:val="22"/>
                <w:szCs w:val="22"/>
              </w:rPr>
              <w:t xml:space="preserve"> Saturday </w:t>
            </w:r>
            <w:r>
              <w:rPr>
                <w:rFonts w:cstheme="minorHAnsi"/>
                <w:bCs/>
                <w:sz w:val="22"/>
                <w:szCs w:val="22"/>
              </w:rPr>
              <w:t>26</w:t>
            </w:r>
            <w:r w:rsidR="00466192" w:rsidRPr="00466192">
              <w:rPr>
                <w:rFonts w:cstheme="minorHAnsi"/>
                <w:bCs/>
                <w:sz w:val="22"/>
                <w:szCs w:val="22"/>
                <w:vertAlign w:val="superscript"/>
              </w:rPr>
              <w:t>th</w:t>
            </w:r>
            <w:r w:rsidR="00466192">
              <w:rPr>
                <w:rFonts w:cstheme="minorHAnsi"/>
                <w:bCs/>
                <w:sz w:val="22"/>
                <w:szCs w:val="22"/>
              </w:rPr>
              <w:t xml:space="preserve"> </w:t>
            </w:r>
            <w:r>
              <w:rPr>
                <w:rFonts w:cstheme="minorHAnsi"/>
                <w:bCs/>
                <w:sz w:val="22"/>
                <w:szCs w:val="22"/>
              </w:rPr>
              <w:t>Nov</w:t>
            </w:r>
            <w:r w:rsidR="00466192">
              <w:rPr>
                <w:rFonts w:cstheme="minorHAnsi"/>
                <w:bCs/>
                <w:sz w:val="22"/>
                <w:szCs w:val="22"/>
              </w:rPr>
              <w:t xml:space="preserve">ember 2022 at 11am, Coffee &amp; Tea and biscuits will be available, and all are welcome. Vicky &amp; Cllr. Boyce </w:t>
            </w:r>
            <w:r>
              <w:rPr>
                <w:rFonts w:cstheme="minorHAnsi"/>
                <w:bCs/>
                <w:sz w:val="22"/>
                <w:szCs w:val="22"/>
              </w:rPr>
              <w:t>are</w:t>
            </w:r>
            <w:r w:rsidR="00466192">
              <w:rPr>
                <w:rFonts w:cstheme="minorHAnsi"/>
                <w:bCs/>
                <w:sz w:val="22"/>
                <w:szCs w:val="22"/>
              </w:rPr>
              <w:t xml:space="preserve"> to set up and stay.</w:t>
            </w:r>
            <w:r>
              <w:rPr>
                <w:rFonts w:cstheme="minorHAnsi"/>
                <w:bCs/>
                <w:sz w:val="22"/>
                <w:szCs w:val="22"/>
              </w:rPr>
              <w:t xml:space="preserve"> A leaflet drop and posters will be distributed to publicise the event.</w:t>
            </w:r>
          </w:p>
          <w:p w14:paraId="35E6D6F2" w14:textId="77777777" w:rsidR="00466192" w:rsidRPr="00466192" w:rsidRDefault="00466192" w:rsidP="00466192">
            <w:pPr>
              <w:spacing w:after="0" w:line="259" w:lineRule="auto"/>
              <w:rPr>
                <w:rFonts w:cstheme="minorHAnsi"/>
                <w:bCs/>
                <w:sz w:val="22"/>
                <w:szCs w:val="22"/>
              </w:rPr>
            </w:pPr>
          </w:p>
          <w:p w14:paraId="093DB7AE" w14:textId="77777777" w:rsidR="00466192" w:rsidRDefault="00466192" w:rsidP="00466192">
            <w:pPr>
              <w:spacing w:after="0" w:line="259" w:lineRule="auto"/>
              <w:rPr>
                <w:rFonts w:cstheme="minorHAnsi"/>
                <w:b/>
                <w:sz w:val="22"/>
                <w:szCs w:val="22"/>
              </w:rPr>
            </w:pPr>
            <w:r w:rsidRPr="00466192">
              <w:rPr>
                <w:rFonts w:cstheme="minorHAnsi"/>
                <w:b/>
                <w:sz w:val="22"/>
                <w:szCs w:val="22"/>
              </w:rPr>
              <w:t>Update on Village Hall Management and Trusteeship</w:t>
            </w:r>
          </w:p>
          <w:p w14:paraId="75589843" w14:textId="3BD86B3D" w:rsidR="003F0356" w:rsidRDefault="003F0356" w:rsidP="00466192">
            <w:pPr>
              <w:spacing w:after="0" w:line="259" w:lineRule="auto"/>
              <w:rPr>
                <w:rFonts w:cstheme="minorHAnsi"/>
                <w:bCs/>
                <w:sz w:val="22"/>
                <w:szCs w:val="22"/>
              </w:rPr>
            </w:pPr>
            <w:r>
              <w:rPr>
                <w:rFonts w:cstheme="minorHAnsi"/>
                <w:bCs/>
                <w:sz w:val="22"/>
                <w:szCs w:val="22"/>
              </w:rPr>
              <w:t xml:space="preserve">Gloria Hicks and Liz Marchington have each signed a letter agreeing to the transfer of the Trusteeship to the PC. The other two trustees are yet to sign their letters; Cllr. Hicks is to follow this up with them. Once the letters are received the Clerk can commence the application with the Charity Commission to transfer the Trusteeship. A Smart Meter is to be installed in December. The Clerk is working on Marketing and </w:t>
            </w:r>
            <w:r w:rsidR="001047C7">
              <w:rPr>
                <w:rFonts w:cstheme="minorHAnsi"/>
                <w:bCs/>
                <w:sz w:val="22"/>
                <w:szCs w:val="22"/>
              </w:rPr>
              <w:t>Wi-Fi</w:t>
            </w:r>
            <w:r>
              <w:rPr>
                <w:rFonts w:cstheme="minorHAnsi"/>
                <w:bCs/>
                <w:sz w:val="22"/>
                <w:szCs w:val="22"/>
              </w:rPr>
              <w:t xml:space="preserve"> at the hall.</w:t>
            </w:r>
          </w:p>
          <w:p w14:paraId="39B3D848" w14:textId="1820FAB1" w:rsidR="003F0356" w:rsidRDefault="003F0356" w:rsidP="00466192">
            <w:pPr>
              <w:spacing w:after="0" w:line="259" w:lineRule="auto"/>
              <w:rPr>
                <w:rFonts w:cstheme="minorHAnsi"/>
                <w:b/>
                <w:sz w:val="22"/>
                <w:szCs w:val="22"/>
                <w:u w:val="single"/>
              </w:rPr>
            </w:pPr>
            <w:r>
              <w:rPr>
                <w:rFonts w:cstheme="minorHAnsi"/>
                <w:b/>
                <w:sz w:val="22"/>
                <w:szCs w:val="22"/>
                <w:u w:val="single"/>
              </w:rPr>
              <w:t>Resolved 22/11/7.01</w:t>
            </w:r>
          </w:p>
          <w:p w14:paraId="443E0CC0" w14:textId="068CE959" w:rsidR="003F0356" w:rsidRDefault="003F0356" w:rsidP="00466192">
            <w:pPr>
              <w:spacing w:after="0" w:line="259" w:lineRule="auto"/>
              <w:rPr>
                <w:rFonts w:cstheme="minorHAnsi"/>
                <w:bCs/>
                <w:sz w:val="22"/>
                <w:szCs w:val="22"/>
              </w:rPr>
            </w:pPr>
            <w:r>
              <w:rPr>
                <w:rFonts w:cstheme="minorHAnsi"/>
                <w:bCs/>
                <w:sz w:val="22"/>
                <w:szCs w:val="22"/>
              </w:rPr>
              <w:t xml:space="preserve">The Clerks hours for the Village Hall Admin were approved at 4.5 hours at £12.95 per hours – Total £58.28 for the period of </w:t>
            </w:r>
            <w:r w:rsidR="00C77D63">
              <w:rPr>
                <w:rFonts w:cstheme="minorHAnsi"/>
                <w:bCs/>
                <w:sz w:val="22"/>
                <w:szCs w:val="22"/>
              </w:rPr>
              <w:t>July-November 2022.</w:t>
            </w:r>
          </w:p>
          <w:p w14:paraId="66E0B3D3" w14:textId="77777777" w:rsidR="00C77D63" w:rsidRPr="003F0356" w:rsidRDefault="00C77D63" w:rsidP="00466192">
            <w:pPr>
              <w:spacing w:after="0" w:line="259" w:lineRule="auto"/>
              <w:rPr>
                <w:rFonts w:cstheme="minorHAnsi"/>
                <w:bCs/>
                <w:sz w:val="22"/>
                <w:szCs w:val="22"/>
              </w:rPr>
            </w:pPr>
          </w:p>
          <w:p w14:paraId="010BCD3B" w14:textId="6E33515F" w:rsidR="00466192" w:rsidRPr="00466192" w:rsidRDefault="00466192" w:rsidP="00466192">
            <w:pPr>
              <w:spacing w:after="0" w:line="259" w:lineRule="auto"/>
              <w:rPr>
                <w:rFonts w:cstheme="minorHAnsi"/>
                <w:b/>
                <w:sz w:val="22"/>
                <w:szCs w:val="22"/>
              </w:rPr>
            </w:pPr>
            <w:r w:rsidRPr="00466192">
              <w:rPr>
                <w:rFonts w:cstheme="minorHAnsi"/>
                <w:b/>
                <w:sz w:val="22"/>
                <w:szCs w:val="22"/>
              </w:rPr>
              <w:t xml:space="preserve">Rose Trees Replacement </w:t>
            </w:r>
          </w:p>
          <w:p w14:paraId="62022327" w14:textId="689F9654" w:rsidR="005019A7" w:rsidRDefault="00466192" w:rsidP="004F7B3E">
            <w:pPr>
              <w:spacing w:after="0"/>
              <w:rPr>
                <w:rFonts w:cstheme="minorHAnsi"/>
                <w:b/>
                <w:bCs/>
                <w:sz w:val="22"/>
                <w:szCs w:val="22"/>
                <w:u w:val="single"/>
              </w:rPr>
            </w:pPr>
            <w:r>
              <w:rPr>
                <w:rFonts w:cstheme="minorHAnsi"/>
                <w:sz w:val="22"/>
                <w:szCs w:val="22"/>
              </w:rPr>
              <w:t xml:space="preserve">The Clerk </w:t>
            </w:r>
            <w:r w:rsidR="00C77D63">
              <w:rPr>
                <w:rFonts w:cstheme="minorHAnsi"/>
                <w:sz w:val="22"/>
                <w:szCs w:val="22"/>
              </w:rPr>
              <w:t xml:space="preserve">clarified details of the </w:t>
            </w:r>
            <w:r>
              <w:rPr>
                <w:rFonts w:cstheme="minorHAnsi"/>
                <w:sz w:val="22"/>
                <w:szCs w:val="22"/>
              </w:rPr>
              <w:t>quote from Alan Nunn for replacement of the 4 dead trees and the one that went missing a while ago</w:t>
            </w:r>
            <w:r w:rsidR="00A34548">
              <w:rPr>
                <w:rFonts w:cstheme="minorHAnsi"/>
                <w:sz w:val="22"/>
                <w:szCs w:val="22"/>
              </w:rPr>
              <w:t xml:space="preserve">. She also presented a quote for stakes and posts and compost, to plant 3 older trees donated FOC at the Village Garden. </w:t>
            </w:r>
          </w:p>
          <w:p w14:paraId="4D5708E1" w14:textId="083B8BBD" w:rsidR="00C77D63" w:rsidRDefault="00C77D63" w:rsidP="004F7B3E">
            <w:pPr>
              <w:spacing w:after="0"/>
              <w:rPr>
                <w:rFonts w:cstheme="minorHAnsi"/>
                <w:b/>
                <w:bCs/>
                <w:sz w:val="22"/>
                <w:szCs w:val="22"/>
                <w:u w:val="single"/>
              </w:rPr>
            </w:pPr>
            <w:r>
              <w:rPr>
                <w:rFonts w:cstheme="minorHAnsi"/>
                <w:b/>
                <w:bCs/>
                <w:sz w:val="22"/>
                <w:szCs w:val="22"/>
                <w:u w:val="single"/>
              </w:rPr>
              <w:t>Resolved 22/11/7.02</w:t>
            </w:r>
          </w:p>
          <w:p w14:paraId="6F6C7FD0" w14:textId="24AE0476" w:rsidR="00C77D63" w:rsidRPr="00C77D63" w:rsidRDefault="00C77D63" w:rsidP="004F7B3E">
            <w:pPr>
              <w:spacing w:after="0"/>
              <w:rPr>
                <w:rFonts w:cstheme="minorHAnsi"/>
                <w:sz w:val="22"/>
                <w:szCs w:val="22"/>
              </w:rPr>
            </w:pPr>
            <w:r>
              <w:rPr>
                <w:rFonts w:cstheme="minorHAnsi"/>
                <w:sz w:val="22"/>
                <w:szCs w:val="22"/>
              </w:rPr>
              <w:t>The quote for £262 to replace the 5 Roses was agreed from Alan Nunn.</w:t>
            </w:r>
          </w:p>
          <w:p w14:paraId="5C0894F9" w14:textId="5047FC4F" w:rsidR="00A34548" w:rsidRDefault="00A34548" w:rsidP="004F7B3E">
            <w:pPr>
              <w:spacing w:after="0"/>
              <w:rPr>
                <w:rFonts w:cstheme="minorHAnsi"/>
                <w:sz w:val="22"/>
                <w:szCs w:val="22"/>
              </w:rPr>
            </w:pPr>
          </w:p>
          <w:p w14:paraId="6408F45C" w14:textId="320F7931" w:rsidR="00861177" w:rsidRPr="00861177" w:rsidRDefault="00861177" w:rsidP="004F7B3E">
            <w:pPr>
              <w:spacing w:after="0"/>
              <w:rPr>
                <w:rFonts w:cstheme="minorHAnsi"/>
                <w:b/>
                <w:bCs/>
                <w:sz w:val="22"/>
                <w:szCs w:val="22"/>
              </w:rPr>
            </w:pPr>
            <w:r>
              <w:rPr>
                <w:rFonts w:cstheme="minorHAnsi"/>
                <w:b/>
                <w:bCs/>
                <w:sz w:val="22"/>
                <w:szCs w:val="22"/>
              </w:rPr>
              <w:t>Update on Daffodils planting in the Village</w:t>
            </w:r>
          </w:p>
          <w:p w14:paraId="74A73318" w14:textId="683F6B6C" w:rsidR="00A34548" w:rsidRDefault="00A34548" w:rsidP="004F7B3E">
            <w:pPr>
              <w:spacing w:after="0"/>
              <w:rPr>
                <w:rFonts w:cstheme="minorHAnsi"/>
                <w:sz w:val="22"/>
                <w:szCs w:val="22"/>
              </w:rPr>
            </w:pPr>
            <w:r>
              <w:rPr>
                <w:rFonts w:cstheme="minorHAnsi"/>
                <w:sz w:val="22"/>
                <w:szCs w:val="22"/>
              </w:rPr>
              <w:t xml:space="preserve">The Clerk </w:t>
            </w:r>
            <w:r w:rsidR="00C77D63">
              <w:rPr>
                <w:rFonts w:cstheme="minorHAnsi"/>
                <w:sz w:val="22"/>
                <w:szCs w:val="22"/>
              </w:rPr>
              <w:t>confirmed the</w:t>
            </w:r>
            <w:r>
              <w:rPr>
                <w:rFonts w:cstheme="minorHAnsi"/>
                <w:sz w:val="22"/>
                <w:szCs w:val="22"/>
              </w:rPr>
              <w:t xml:space="preserve"> quote from Alan Nunn to plant 75kg of Daffodil bulbs in the village; between the Village Sign and the Church gates, and extend the area near the roses at Church Farm and near the roses and village garden seat at the other end of the villag</w:t>
            </w:r>
            <w:r w:rsidR="00C77D63">
              <w:rPr>
                <w:rFonts w:cstheme="minorHAnsi"/>
                <w:sz w:val="22"/>
                <w:szCs w:val="22"/>
              </w:rPr>
              <w:t>e and confirmed that</w:t>
            </w:r>
            <w:r>
              <w:rPr>
                <w:rFonts w:cstheme="minorHAnsi"/>
                <w:sz w:val="22"/>
                <w:szCs w:val="22"/>
              </w:rPr>
              <w:t xml:space="preserve">. Cllr. Dawn Dicker is </w:t>
            </w:r>
            <w:r w:rsidR="00C77D63">
              <w:rPr>
                <w:rFonts w:cstheme="minorHAnsi"/>
                <w:sz w:val="22"/>
                <w:szCs w:val="22"/>
              </w:rPr>
              <w:t>to give a</w:t>
            </w:r>
            <w:r>
              <w:rPr>
                <w:rFonts w:cstheme="minorHAnsi"/>
                <w:sz w:val="22"/>
                <w:szCs w:val="22"/>
              </w:rPr>
              <w:t xml:space="preserve"> Grant f</w:t>
            </w:r>
            <w:r w:rsidR="00C77D63">
              <w:rPr>
                <w:rFonts w:cstheme="minorHAnsi"/>
                <w:sz w:val="22"/>
                <w:szCs w:val="22"/>
              </w:rPr>
              <w:t>rom her Locality fund to fund</w:t>
            </w:r>
            <w:r>
              <w:rPr>
                <w:rFonts w:cstheme="minorHAnsi"/>
                <w:sz w:val="22"/>
                <w:szCs w:val="22"/>
              </w:rPr>
              <w:t xml:space="preserve"> the Daffodil bulbs and planting</w:t>
            </w:r>
            <w:r w:rsidR="00C77D63">
              <w:rPr>
                <w:rFonts w:cstheme="minorHAnsi"/>
                <w:sz w:val="22"/>
                <w:szCs w:val="22"/>
              </w:rPr>
              <w:t>, thanks were extended to Cllr. Dicker.</w:t>
            </w:r>
          </w:p>
          <w:p w14:paraId="0BC52AE0" w14:textId="71181D14" w:rsidR="00C77D63" w:rsidRDefault="00C77D63" w:rsidP="004F7B3E">
            <w:pPr>
              <w:spacing w:after="0"/>
              <w:rPr>
                <w:rFonts w:cstheme="minorHAnsi"/>
                <w:b/>
                <w:bCs/>
                <w:sz w:val="22"/>
                <w:szCs w:val="22"/>
                <w:u w:val="single"/>
              </w:rPr>
            </w:pPr>
            <w:r>
              <w:rPr>
                <w:rFonts w:cstheme="minorHAnsi"/>
                <w:b/>
                <w:bCs/>
                <w:sz w:val="22"/>
                <w:szCs w:val="22"/>
                <w:u w:val="single"/>
              </w:rPr>
              <w:t>Resolved 22/11/7.02</w:t>
            </w:r>
          </w:p>
          <w:p w14:paraId="45208A0B" w14:textId="16A92059" w:rsidR="00C77D63" w:rsidRDefault="00C77D63" w:rsidP="004F7B3E">
            <w:pPr>
              <w:spacing w:after="0"/>
              <w:rPr>
                <w:rFonts w:cstheme="minorHAnsi"/>
                <w:sz w:val="22"/>
                <w:szCs w:val="22"/>
              </w:rPr>
            </w:pPr>
            <w:r>
              <w:rPr>
                <w:rFonts w:cstheme="minorHAnsi"/>
                <w:sz w:val="22"/>
                <w:szCs w:val="22"/>
              </w:rPr>
              <w:t>The quote to plant the Daffodils in the village was agreed at £188, from Alan Nunn.</w:t>
            </w:r>
          </w:p>
          <w:p w14:paraId="714ABE1C" w14:textId="5B6C38D3" w:rsidR="00861177" w:rsidRDefault="00861177" w:rsidP="004F7B3E">
            <w:pPr>
              <w:spacing w:after="0"/>
              <w:rPr>
                <w:rFonts w:cstheme="minorHAnsi"/>
                <w:sz w:val="22"/>
                <w:szCs w:val="22"/>
              </w:rPr>
            </w:pPr>
          </w:p>
          <w:p w14:paraId="61CCCBD8" w14:textId="3002A6D9" w:rsidR="00861177" w:rsidRDefault="00861177" w:rsidP="004F7B3E">
            <w:pPr>
              <w:spacing w:after="0"/>
              <w:rPr>
                <w:rFonts w:cstheme="minorHAnsi"/>
                <w:b/>
                <w:bCs/>
                <w:sz w:val="22"/>
                <w:szCs w:val="22"/>
              </w:rPr>
            </w:pPr>
            <w:r>
              <w:rPr>
                <w:rFonts w:cstheme="minorHAnsi"/>
                <w:b/>
                <w:bCs/>
                <w:sz w:val="22"/>
                <w:szCs w:val="22"/>
              </w:rPr>
              <w:t>Remembrance Service and Parish Council Wreath</w:t>
            </w:r>
          </w:p>
          <w:p w14:paraId="70C78EC6" w14:textId="5F104B23" w:rsidR="00861177" w:rsidRDefault="00861177" w:rsidP="004F7B3E">
            <w:pPr>
              <w:spacing w:after="0"/>
              <w:rPr>
                <w:rFonts w:cstheme="minorHAnsi"/>
                <w:sz w:val="22"/>
                <w:szCs w:val="22"/>
              </w:rPr>
            </w:pPr>
            <w:r>
              <w:rPr>
                <w:rFonts w:cstheme="minorHAnsi"/>
                <w:sz w:val="22"/>
                <w:szCs w:val="22"/>
              </w:rPr>
              <w:t>The Remembrance Service is to be held on 13</w:t>
            </w:r>
            <w:r w:rsidRPr="00861177">
              <w:rPr>
                <w:rFonts w:cstheme="minorHAnsi"/>
                <w:sz w:val="22"/>
                <w:szCs w:val="22"/>
                <w:vertAlign w:val="superscript"/>
              </w:rPr>
              <w:t>th</w:t>
            </w:r>
            <w:r>
              <w:rPr>
                <w:rFonts w:cstheme="minorHAnsi"/>
                <w:sz w:val="22"/>
                <w:szCs w:val="22"/>
              </w:rPr>
              <w:t xml:space="preserve"> November 2022 at 10:30am in the Church.</w:t>
            </w:r>
          </w:p>
          <w:p w14:paraId="13C836C9" w14:textId="6D20172A" w:rsidR="00861177" w:rsidRDefault="00861177" w:rsidP="004F7B3E">
            <w:pPr>
              <w:spacing w:after="0"/>
              <w:rPr>
                <w:rFonts w:cstheme="minorHAnsi"/>
                <w:b/>
                <w:bCs/>
                <w:sz w:val="22"/>
                <w:szCs w:val="22"/>
                <w:u w:val="single"/>
              </w:rPr>
            </w:pPr>
            <w:r>
              <w:rPr>
                <w:rFonts w:cstheme="minorHAnsi"/>
                <w:b/>
                <w:bCs/>
                <w:sz w:val="22"/>
                <w:szCs w:val="22"/>
                <w:u w:val="single"/>
              </w:rPr>
              <w:t>Resolved 22/11/7.03</w:t>
            </w:r>
          </w:p>
          <w:p w14:paraId="0325A93D" w14:textId="7CA61F0C" w:rsidR="00861177" w:rsidRPr="00861177" w:rsidRDefault="00861177" w:rsidP="004F7B3E">
            <w:pPr>
              <w:spacing w:after="0"/>
              <w:rPr>
                <w:rFonts w:cstheme="minorHAnsi"/>
                <w:sz w:val="22"/>
                <w:szCs w:val="22"/>
              </w:rPr>
            </w:pPr>
            <w:r>
              <w:rPr>
                <w:rFonts w:cstheme="minorHAnsi"/>
                <w:sz w:val="22"/>
                <w:szCs w:val="22"/>
              </w:rPr>
              <w:lastRenderedPageBreak/>
              <w:t>The cost of the Parish Council wreath was agreed under S.137 at a cost of £20.</w:t>
            </w:r>
          </w:p>
          <w:p w14:paraId="4BC1E372" w14:textId="77777777" w:rsidR="00861177" w:rsidRPr="00861177" w:rsidRDefault="00861177" w:rsidP="004F7B3E">
            <w:pPr>
              <w:spacing w:after="0"/>
              <w:rPr>
                <w:rFonts w:cstheme="minorHAnsi"/>
                <w:b/>
                <w:bCs/>
                <w:sz w:val="22"/>
                <w:szCs w:val="22"/>
              </w:rPr>
            </w:pPr>
          </w:p>
          <w:p w14:paraId="070B72AD" w14:textId="77777777" w:rsidR="00561DE8" w:rsidRPr="00F65C69" w:rsidRDefault="004F7B3E" w:rsidP="00561DE8">
            <w:pPr>
              <w:spacing w:after="0"/>
              <w:rPr>
                <w:rFonts w:cstheme="minorHAnsi"/>
                <w:b/>
                <w:sz w:val="22"/>
                <w:szCs w:val="22"/>
                <w:u w:val="single"/>
              </w:rPr>
            </w:pPr>
            <w:r w:rsidRPr="00F65C69">
              <w:rPr>
                <w:rFonts w:cstheme="minorHAnsi"/>
                <w:b/>
                <w:sz w:val="22"/>
                <w:szCs w:val="22"/>
                <w:u w:val="single"/>
              </w:rPr>
              <w:t>Correspondence</w:t>
            </w:r>
            <w:r w:rsidR="0070222F" w:rsidRPr="00F65C69">
              <w:rPr>
                <w:rFonts w:cstheme="minorHAnsi"/>
                <w:b/>
                <w:sz w:val="22"/>
                <w:szCs w:val="22"/>
                <w:u w:val="single"/>
              </w:rPr>
              <w:t>:</w:t>
            </w:r>
          </w:p>
          <w:p w14:paraId="0F7B2608" w14:textId="77777777" w:rsidR="009401BB" w:rsidRPr="009401BB" w:rsidRDefault="009401BB" w:rsidP="009401BB">
            <w:pPr>
              <w:numPr>
                <w:ilvl w:val="0"/>
                <w:numId w:val="21"/>
              </w:numPr>
              <w:spacing w:after="0"/>
              <w:contextualSpacing/>
              <w:rPr>
                <w:rFonts w:cstheme="minorHAnsi"/>
                <w:sz w:val="22"/>
                <w:szCs w:val="22"/>
              </w:rPr>
            </w:pPr>
            <w:r w:rsidRPr="009401BB">
              <w:rPr>
                <w:rFonts w:cstheme="minorHAnsi"/>
                <w:sz w:val="22"/>
                <w:szCs w:val="22"/>
              </w:rPr>
              <w:t>Local Welfare Assistance Scheme (SCC)</w:t>
            </w:r>
          </w:p>
          <w:p w14:paraId="026EBD61" w14:textId="77777777" w:rsidR="009401BB" w:rsidRPr="009401BB" w:rsidRDefault="009401BB" w:rsidP="009401BB">
            <w:pPr>
              <w:shd w:val="clear" w:color="auto" w:fill="FFFFFF"/>
              <w:spacing w:after="0" w:line="240" w:lineRule="auto"/>
              <w:rPr>
                <w:rFonts w:eastAsia="Times New Roman" w:cstheme="minorHAnsi"/>
                <w:color w:val="222222"/>
                <w:sz w:val="22"/>
                <w:szCs w:val="22"/>
              </w:rPr>
            </w:pPr>
            <w:r w:rsidRPr="009401BB">
              <w:rPr>
                <w:rFonts w:eastAsia="Times New Roman" w:cstheme="minorHAnsi"/>
                <w:color w:val="222222"/>
                <w:sz w:val="22"/>
                <w:szCs w:val="22"/>
              </w:rPr>
              <w:t>The new and improved Local Welfare Assistance Scheme is available to assist towards increased costs such as: food, energy, clothing and other household costs. Members of the public can now apply directly to LWAS via the SCC website on this link: </w:t>
            </w:r>
            <w:hyperlink r:id="rId8" w:tgtFrame="_blank" w:history="1">
              <w:r w:rsidRPr="009401BB">
                <w:rPr>
                  <w:rFonts w:eastAsia="Times New Roman" w:cstheme="minorHAnsi"/>
                  <w:color w:val="0000FF"/>
                  <w:sz w:val="22"/>
                  <w:szCs w:val="22"/>
                  <w:u w:val="single"/>
                </w:rPr>
                <w:t>Apply for Local Welfare Assistance - Suffolk Council</w:t>
              </w:r>
            </w:hyperlink>
          </w:p>
          <w:p w14:paraId="6D63D5C0" w14:textId="77777777" w:rsidR="009401BB" w:rsidRPr="009401BB" w:rsidRDefault="009401BB" w:rsidP="009401BB">
            <w:pPr>
              <w:shd w:val="clear" w:color="auto" w:fill="FFFFFF"/>
              <w:spacing w:after="0" w:line="240" w:lineRule="auto"/>
              <w:rPr>
                <w:rFonts w:eastAsia="Times New Roman" w:cstheme="minorHAnsi"/>
                <w:color w:val="222222"/>
                <w:sz w:val="22"/>
                <w:szCs w:val="22"/>
              </w:rPr>
            </w:pPr>
            <w:r w:rsidRPr="009401BB">
              <w:rPr>
                <w:rFonts w:eastAsia="Times New Roman" w:cstheme="minorHAnsi"/>
                <w:color w:val="222222"/>
                <w:sz w:val="22"/>
                <w:szCs w:val="22"/>
              </w:rPr>
              <w:t> </w:t>
            </w:r>
          </w:p>
          <w:p w14:paraId="2A0C2AB4" w14:textId="77777777" w:rsidR="009401BB" w:rsidRPr="009401BB" w:rsidRDefault="009401BB" w:rsidP="009401BB">
            <w:pPr>
              <w:shd w:val="clear" w:color="auto" w:fill="FFFFFF"/>
              <w:spacing w:after="0" w:line="240" w:lineRule="auto"/>
              <w:rPr>
                <w:rFonts w:eastAsia="Times New Roman" w:cstheme="minorHAnsi"/>
                <w:color w:val="222222"/>
                <w:sz w:val="22"/>
                <w:szCs w:val="22"/>
              </w:rPr>
            </w:pPr>
            <w:r w:rsidRPr="009401BB">
              <w:rPr>
                <w:rFonts w:eastAsia="Times New Roman" w:cstheme="minorHAnsi"/>
                <w:color w:val="222222"/>
                <w:sz w:val="22"/>
                <w:szCs w:val="22"/>
              </w:rPr>
              <w:t>Successful applicants will be eligible for financial support via either a BACS transfer to the applicant’s bank account or a Post Office ‘cash out’ voucher sent by email and/or text. For any queries, please contact </w:t>
            </w:r>
            <w:hyperlink r:id="rId9" w:tgtFrame="_blank" w:history="1">
              <w:r w:rsidRPr="009401BB">
                <w:rPr>
                  <w:rFonts w:eastAsia="Times New Roman" w:cstheme="minorHAnsi"/>
                  <w:color w:val="1155CC"/>
                  <w:sz w:val="22"/>
                  <w:szCs w:val="22"/>
                  <w:u w:val="single"/>
                </w:rPr>
                <w:t>localwelfareassistance@suffolk.gov.uk</w:t>
              </w:r>
            </w:hyperlink>
          </w:p>
          <w:p w14:paraId="2FCF00DA" w14:textId="77777777" w:rsidR="009401BB" w:rsidRPr="009401BB" w:rsidRDefault="009401BB" w:rsidP="009401BB">
            <w:pPr>
              <w:spacing w:after="0" w:line="240" w:lineRule="auto"/>
              <w:rPr>
                <w:rFonts w:eastAsia="Times New Roman" w:cstheme="minorHAnsi"/>
                <w:sz w:val="22"/>
                <w:szCs w:val="22"/>
              </w:rPr>
            </w:pPr>
          </w:p>
          <w:p w14:paraId="33606D48" w14:textId="77777777" w:rsidR="009401BB" w:rsidRPr="009401BB" w:rsidRDefault="009401BB" w:rsidP="009401BB">
            <w:pPr>
              <w:numPr>
                <w:ilvl w:val="0"/>
                <w:numId w:val="21"/>
              </w:numPr>
              <w:contextualSpacing/>
              <w:rPr>
                <w:rFonts w:cstheme="minorHAnsi"/>
                <w:sz w:val="22"/>
                <w:szCs w:val="22"/>
              </w:rPr>
            </w:pPr>
            <w:r w:rsidRPr="009401BB">
              <w:rPr>
                <w:rFonts w:cstheme="minorHAnsi"/>
                <w:sz w:val="22"/>
                <w:szCs w:val="22"/>
              </w:rPr>
              <w:t>Changes to Local Council Tax Reduction Scheme Consultation – WSC</w:t>
            </w:r>
          </w:p>
          <w:p w14:paraId="154D44F1" w14:textId="77777777" w:rsidR="009401BB" w:rsidRPr="009401BB" w:rsidRDefault="009401BB" w:rsidP="009401BB">
            <w:pPr>
              <w:spacing w:after="0" w:line="240" w:lineRule="auto"/>
              <w:rPr>
                <w:rFonts w:eastAsia="Times New Roman" w:cstheme="minorHAnsi"/>
                <w:sz w:val="22"/>
                <w:szCs w:val="22"/>
              </w:rPr>
            </w:pPr>
            <w:r w:rsidRPr="009401BB">
              <w:rPr>
                <w:rFonts w:eastAsia="Times New Roman" w:cstheme="minorHAnsi"/>
                <w:sz w:val="22"/>
                <w:szCs w:val="22"/>
              </w:rPr>
              <w:t>WSC is currently reviewing its Local Council Tax Reduction Scheme.  This online consultation is open until 18 November 2022 and can be found at:</w:t>
            </w:r>
          </w:p>
          <w:p w14:paraId="505A8699" w14:textId="77777777" w:rsidR="009401BB" w:rsidRPr="009401BB" w:rsidRDefault="009401BB" w:rsidP="009401BB">
            <w:pPr>
              <w:spacing w:after="0" w:line="240" w:lineRule="auto"/>
              <w:rPr>
                <w:rFonts w:eastAsia="Times New Roman" w:cstheme="minorHAnsi"/>
                <w:color w:val="0000FF"/>
                <w:sz w:val="22"/>
                <w:szCs w:val="22"/>
                <w:u w:val="single"/>
              </w:rPr>
            </w:pPr>
            <w:r w:rsidRPr="009401BB">
              <w:rPr>
                <w:rFonts w:eastAsia="Times New Roman" w:cstheme="minorHAnsi"/>
                <w:sz w:val="22"/>
                <w:szCs w:val="22"/>
              </w:rPr>
              <w:fldChar w:fldCharType="begin"/>
            </w:r>
            <w:r w:rsidRPr="009401BB">
              <w:rPr>
                <w:rFonts w:eastAsia="Times New Roman" w:cstheme="minorHAnsi"/>
                <w:sz w:val="22"/>
                <w:szCs w:val="22"/>
              </w:rPr>
              <w:instrText xml:space="preserve"> HYPERLINK "2023-24" </w:instrText>
            </w:r>
            <w:r w:rsidRPr="009401BB">
              <w:rPr>
                <w:rFonts w:eastAsia="Times New Roman" w:cstheme="minorHAnsi"/>
                <w:sz w:val="22"/>
                <w:szCs w:val="22"/>
              </w:rPr>
            </w:r>
            <w:r w:rsidRPr="009401BB">
              <w:rPr>
                <w:rFonts w:eastAsia="Times New Roman" w:cstheme="minorHAnsi"/>
                <w:sz w:val="22"/>
                <w:szCs w:val="22"/>
              </w:rPr>
              <w:fldChar w:fldCharType="separate"/>
            </w:r>
            <w:r w:rsidRPr="009401BB">
              <w:rPr>
                <w:rFonts w:eastAsia="Times New Roman" w:cstheme="minorHAnsi"/>
                <w:color w:val="0000FF"/>
                <w:sz w:val="22"/>
                <w:szCs w:val="22"/>
                <w:u w:val="single"/>
              </w:rPr>
              <w:t>Proposed changes to Local Council Tax Reduction Scheme 2023-24</w:t>
            </w:r>
          </w:p>
          <w:p w14:paraId="3BEA8C80" w14:textId="77777777" w:rsidR="009401BB" w:rsidRPr="009401BB" w:rsidRDefault="009401BB" w:rsidP="009401BB">
            <w:pPr>
              <w:spacing w:after="0" w:line="240" w:lineRule="auto"/>
              <w:rPr>
                <w:rFonts w:eastAsia="Times New Roman" w:cstheme="minorHAnsi"/>
                <w:sz w:val="22"/>
                <w:szCs w:val="22"/>
              </w:rPr>
            </w:pPr>
            <w:r w:rsidRPr="009401BB">
              <w:rPr>
                <w:rFonts w:eastAsia="Times New Roman" w:cstheme="minorHAnsi"/>
                <w:color w:val="0000FF"/>
                <w:sz w:val="22"/>
                <w:szCs w:val="22"/>
                <w:u w:val="single"/>
              </w:rPr>
              <w:t>(westsuffolk.gov.uk)</w:t>
            </w:r>
            <w:r w:rsidRPr="009401BB">
              <w:rPr>
                <w:rFonts w:eastAsia="Times New Roman" w:cstheme="minorHAnsi"/>
                <w:sz w:val="22"/>
                <w:szCs w:val="22"/>
              </w:rPr>
              <w:fldChar w:fldCharType="end"/>
            </w:r>
          </w:p>
          <w:p w14:paraId="301CDA13" w14:textId="2F2661F7" w:rsidR="009401BB" w:rsidRDefault="009401BB" w:rsidP="009401BB">
            <w:pPr>
              <w:spacing w:after="0" w:line="240" w:lineRule="auto"/>
              <w:rPr>
                <w:rFonts w:eastAsia="Times New Roman" w:cstheme="minorHAnsi"/>
                <w:sz w:val="22"/>
                <w:szCs w:val="22"/>
              </w:rPr>
            </w:pPr>
            <w:r w:rsidRPr="009401BB">
              <w:rPr>
                <w:rFonts w:eastAsia="Times New Roman" w:cstheme="minorHAnsi"/>
                <w:sz w:val="22"/>
                <w:szCs w:val="22"/>
              </w:rPr>
              <w:t>The consultation is being sent to a range of stakeholders, including those who work with people in receipt of Council Tax Support. Feedback from the consultation will be considered by Cabinet on 6 December 2022 making its recommendation to Council on 13 December. If agreed, the changes would come into effect from April next year.</w:t>
            </w:r>
          </w:p>
          <w:p w14:paraId="6E8915B2" w14:textId="1C124D1F" w:rsidR="00745647" w:rsidRPr="00F76B61" w:rsidRDefault="00745647" w:rsidP="009401BB">
            <w:pPr>
              <w:spacing w:after="0" w:line="240" w:lineRule="auto"/>
              <w:rPr>
                <w:rFonts w:eastAsia="Times New Roman" w:cstheme="minorHAnsi"/>
                <w:sz w:val="22"/>
                <w:szCs w:val="22"/>
              </w:rPr>
            </w:pPr>
          </w:p>
          <w:p w14:paraId="052550B1" w14:textId="0A7D26F6" w:rsidR="00745647" w:rsidRPr="00F76B61" w:rsidRDefault="00745647" w:rsidP="00745647">
            <w:pPr>
              <w:pStyle w:val="ListParagraph"/>
              <w:numPr>
                <w:ilvl w:val="0"/>
                <w:numId w:val="21"/>
              </w:numPr>
              <w:spacing w:after="0" w:line="240" w:lineRule="auto"/>
              <w:rPr>
                <w:rFonts w:eastAsia="Times New Roman" w:cstheme="minorHAnsi"/>
                <w:sz w:val="22"/>
                <w:szCs w:val="22"/>
              </w:rPr>
            </w:pPr>
            <w:r w:rsidRPr="00F76B61">
              <w:rPr>
                <w:rFonts w:eastAsia="Times New Roman" w:cstheme="minorHAnsi"/>
                <w:sz w:val="22"/>
                <w:szCs w:val="22"/>
              </w:rPr>
              <w:t>Warm Homes Suffolk (WSC)</w:t>
            </w:r>
          </w:p>
          <w:p w14:paraId="68CFEC91" w14:textId="0890942A" w:rsidR="00745647" w:rsidRPr="00F76B61" w:rsidRDefault="00745647" w:rsidP="00745647">
            <w:pPr>
              <w:rPr>
                <w:rFonts w:cstheme="minorHAnsi"/>
                <w:color w:val="3A3A3A"/>
                <w:sz w:val="22"/>
                <w:szCs w:val="22"/>
                <w:shd w:val="clear" w:color="auto" w:fill="FFFFFF"/>
              </w:rPr>
            </w:pPr>
            <w:r w:rsidRPr="00F76B61">
              <w:rPr>
                <w:rStyle w:val="Strong"/>
                <w:rFonts w:cstheme="minorHAnsi"/>
                <w:b w:val="0"/>
                <w:bCs w:val="0"/>
                <w:sz w:val="22"/>
                <w:szCs w:val="22"/>
                <w:shd w:val="clear" w:color="auto" w:fill="FFFFFF"/>
              </w:rPr>
              <w:t>The scheme aims to improve the energy efficiency of homes that have a low Energy Performance Certificate (EPC)  rating of D to G. Residents can check their EPC rating at </w:t>
            </w:r>
            <w:hyperlink r:id="rId10" w:tgtFrame="_blank" w:history="1">
              <w:r w:rsidRPr="00F76B61">
                <w:rPr>
                  <w:rStyle w:val="Hyperlink"/>
                  <w:rFonts w:cstheme="minorHAnsi"/>
                  <w:b/>
                  <w:bCs/>
                  <w:color w:val="auto"/>
                  <w:sz w:val="22"/>
                  <w:szCs w:val="22"/>
                  <w:shd w:val="clear" w:color="auto" w:fill="FFFFFF"/>
                </w:rPr>
                <w:t>www.gov.uk/find-energy-certificate</w:t>
              </w:r>
            </w:hyperlink>
            <w:r w:rsidRPr="00F76B61">
              <w:rPr>
                <w:rStyle w:val="Strong"/>
                <w:rFonts w:cstheme="minorHAnsi"/>
                <w:b w:val="0"/>
                <w:bCs w:val="0"/>
                <w:sz w:val="22"/>
                <w:szCs w:val="22"/>
                <w:shd w:val="clear" w:color="auto" w:fill="FFFFFF"/>
              </w:rPr>
              <w:t> - the website contains useful information for all households on steps they can take to improve the energy efficiency of their home. I</w:t>
            </w:r>
            <w:r w:rsidRPr="00F76B61">
              <w:rPr>
                <w:rFonts w:cstheme="minorHAnsi"/>
                <w:sz w:val="22"/>
                <w:szCs w:val="22"/>
              </w:rPr>
              <w:t>f their property doesn’t have an EPC, one will be carried out as part of the scheme.</w:t>
            </w:r>
            <w:r w:rsidR="00F76B61">
              <w:rPr>
                <w:rFonts w:cstheme="minorHAnsi"/>
                <w:sz w:val="22"/>
                <w:szCs w:val="22"/>
              </w:rPr>
              <w:t xml:space="preserve"> </w:t>
            </w:r>
            <w:r w:rsidRPr="00F76B61">
              <w:rPr>
                <w:rFonts w:cstheme="minorHAnsi"/>
                <w:sz w:val="22"/>
                <w:szCs w:val="22"/>
              </w:rPr>
              <w:t>Households need to be on an income of £30,000 or less to be eligible for this work. The scheme is open to residents who own their home or are paying a mortgage. Tenants who are in a private rented home can also qualify but their landlord would need to pay for part of the work. Housing association tenants should contact their landlord to see if they qualify for improvements.</w:t>
            </w:r>
            <w:r w:rsidR="00F76B61">
              <w:rPr>
                <w:rFonts w:cstheme="minorHAnsi"/>
                <w:sz w:val="22"/>
                <w:szCs w:val="22"/>
              </w:rPr>
              <w:t xml:space="preserve"> </w:t>
            </w:r>
            <w:r w:rsidRPr="00F76B61">
              <w:rPr>
                <w:rFonts w:cstheme="minorHAnsi"/>
                <w:sz w:val="22"/>
                <w:szCs w:val="22"/>
              </w:rPr>
              <w:t>As well as helping residents stay warm and keep their heating costs as low as can be, the work also reduces carbon emissions and is part of our wider work to improve the environment and tackle climate change</w:t>
            </w:r>
            <w:r w:rsidR="00F76B61">
              <w:rPr>
                <w:rFonts w:cstheme="minorHAnsi"/>
                <w:sz w:val="22"/>
                <w:szCs w:val="22"/>
              </w:rPr>
              <w:t>.</w:t>
            </w:r>
          </w:p>
          <w:p w14:paraId="0BB36BDE" w14:textId="2D90BDCA" w:rsidR="00745647" w:rsidRPr="00745647" w:rsidRDefault="00745647" w:rsidP="00745647">
            <w:pPr>
              <w:rPr>
                <w:rFonts w:cstheme="minorHAnsi"/>
                <w:color w:val="000000"/>
                <w:sz w:val="22"/>
                <w:szCs w:val="22"/>
              </w:rPr>
            </w:pPr>
            <w:r w:rsidRPr="00745647">
              <w:rPr>
                <w:rFonts w:cstheme="minorHAnsi"/>
                <w:color w:val="000000"/>
                <w:sz w:val="22"/>
                <w:szCs w:val="22"/>
              </w:rPr>
              <w:t>Residents can register to be considered at </w:t>
            </w:r>
            <w:hyperlink r:id="rId11" w:tgtFrame="_blank" w:history="1">
              <w:r w:rsidRPr="00745647">
                <w:rPr>
                  <w:rStyle w:val="Hyperlink"/>
                  <w:rFonts w:cstheme="minorHAnsi"/>
                  <w:b/>
                  <w:bCs/>
                  <w:color w:val="024287"/>
                  <w:sz w:val="22"/>
                  <w:szCs w:val="22"/>
                </w:rPr>
                <w:t>www.warmhomessuffolk.org</w:t>
              </w:r>
            </w:hyperlink>
          </w:p>
          <w:p w14:paraId="7E4C564C" w14:textId="77777777" w:rsidR="00745647" w:rsidRPr="00745647" w:rsidRDefault="00745647" w:rsidP="00745647">
            <w:pPr>
              <w:spacing w:after="0" w:line="240" w:lineRule="auto"/>
              <w:rPr>
                <w:rFonts w:eastAsia="Times New Roman" w:cstheme="minorHAnsi"/>
                <w:sz w:val="22"/>
                <w:szCs w:val="22"/>
              </w:rPr>
            </w:pPr>
          </w:p>
          <w:p w14:paraId="3E49D557" w14:textId="77777777" w:rsidR="005019A7" w:rsidRPr="00F65C69" w:rsidRDefault="005019A7" w:rsidP="00383479">
            <w:pPr>
              <w:shd w:val="clear" w:color="auto" w:fill="FFFFFF"/>
              <w:spacing w:after="0" w:line="240" w:lineRule="auto"/>
              <w:ind w:right="27"/>
              <w:rPr>
                <w:rFonts w:eastAsia="Times New Roman" w:cstheme="minorHAnsi"/>
                <w:color w:val="000000"/>
                <w:sz w:val="22"/>
                <w:szCs w:val="22"/>
              </w:rPr>
            </w:pPr>
          </w:p>
          <w:p w14:paraId="318A42CC" w14:textId="77777777" w:rsidR="008A6B33" w:rsidRPr="00F65C69" w:rsidRDefault="00A21B2E" w:rsidP="008A6B33">
            <w:pPr>
              <w:spacing w:after="0" w:line="240" w:lineRule="auto"/>
              <w:rPr>
                <w:rFonts w:cstheme="minorHAnsi"/>
                <w:b/>
                <w:sz w:val="22"/>
                <w:szCs w:val="22"/>
              </w:rPr>
            </w:pPr>
            <w:r w:rsidRPr="00F65C69">
              <w:rPr>
                <w:rFonts w:eastAsia="Times New Roman" w:cstheme="minorHAnsi"/>
                <w:b/>
                <w:color w:val="000000"/>
                <w:sz w:val="22"/>
                <w:szCs w:val="22"/>
                <w:u w:val="single"/>
              </w:rPr>
              <w:t>F</w:t>
            </w:r>
            <w:r w:rsidR="008A6B33" w:rsidRPr="00F65C69">
              <w:rPr>
                <w:rFonts w:cstheme="minorHAnsi"/>
                <w:b/>
                <w:sz w:val="22"/>
                <w:szCs w:val="22"/>
                <w:u w:val="single"/>
              </w:rPr>
              <w:t>inance &amp; Policies</w:t>
            </w:r>
            <w:r w:rsidR="00561DE8" w:rsidRPr="00F65C69">
              <w:rPr>
                <w:rFonts w:cstheme="minorHAnsi"/>
                <w:b/>
                <w:sz w:val="22"/>
                <w:szCs w:val="22"/>
              </w:rPr>
              <w:t>:</w:t>
            </w:r>
            <w:r w:rsidR="008A6B33" w:rsidRPr="00F65C69">
              <w:rPr>
                <w:rFonts w:cstheme="minorHAnsi"/>
                <w:b/>
                <w:sz w:val="22"/>
                <w:szCs w:val="22"/>
              </w:rPr>
              <w:tab/>
            </w:r>
          </w:p>
          <w:p w14:paraId="20315DEF" w14:textId="77777777" w:rsidR="008A6B33" w:rsidRPr="00F65C69" w:rsidRDefault="008A6B33" w:rsidP="008A6B33">
            <w:pPr>
              <w:spacing w:after="0" w:line="240" w:lineRule="auto"/>
              <w:rPr>
                <w:rFonts w:cstheme="minorHAnsi"/>
                <w:b/>
                <w:sz w:val="22"/>
                <w:szCs w:val="22"/>
              </w:rPr>
            </w:pPr>
            <w:r w:rsidRPr="00F65C69">
              <w:rPr>
                <w:rFonts w:cstheme="minorHAnsi"/>
                <w:b/>
                <w:sz w:val="22"/>
                <w:szCs w:val="22"/>
              </w:rPr>
              <w:t xml:space="preserve">Parish Council Bank Reconciliation from list of payments/receipts </w:t>
            </w:r>
          </w:p>
          <w:p w14:paraId="20ED5ACA" w14:textId="722C9E1E" w:rsidR="00A87EA9" w:rsidRPr="00F65C69" w:rsidRDefault="00A87EA9" w:rsidP="00A87EA9">
            <w:pPr>
              <w:spacing w:after="0" w:line="240" w:lineRule="auto"/>
              <w:rPr>
                <w:rFonts w:cstheme="minorHAnsi"/>
                <w:b/>
                <w:bCs/>
                <w:sz w:val="22"/>
                <w:szCs w:val="22"/>
              </w:rPr>
            </w:pPr>
            <w:r w:rsidRPr="00F65C69">
              <w:rPr>
                <w:rFonts w:cstheme="minorHAnsi"/>
                <w:bCs/>
                <w:sz w:val="22"/>
                <w:szCs w:val="22"/>
              </w:rPr>
              <w:lastRenderedPageBreak/>
              <w:t>The Payments and receipts were scrutinised and approved. The account balance was confirmed as £1</w:t>
            </w:r>
            <w:r w:rsidR="00A95063">
              <w:rPr>
                <w:rFonts w:cstheme="minorHAnsi"/>
                <w:bCs/>
                <w:sz w:val="22"/>
                <w:szCs w:val="22"/>
              </w:rPr>
              <w:t>0,831.99</w:t>
            </w:r>
            <w:r w:rsidRPr="00F65C69">
              <w:rPr>
                <w:rFonts w:cstheme="minorHAnsi"/>
                <w:bCs/>
                <w:sz w:val="22"/>
                <w:szCs w:val="22"/>
              </w:rPr>
              <w:t xml:space="preserve"> as of </w:t>
            </w:r>
            <w:r w:rsidR="00A95063">
              <w:rPr>
                <w:rFonts w:cstheme="minorHAnsi"/>
                <w:bCs/>
                <w:sz w:val="22"/>
                <w:szCs w:val="22"/>
              </w:rPr>
              <w:t>7</w:t>
            </w:r>
            <w:r w:rsidR="00A95063" w:rsidRPr="00A95063">
              <w:rPr>
                <w:rFonts w:cstheme="minorHAnsi"/>
                <w:bCs/>
                <w:sz w:val="22"/>
                <w:szCs w:val="22"/>
                <w:vertAlign w:val="superscript"/>
              </w:rPr>
              <w:t>th</w:t>
            </w:r>
            <w:r w:rsidR="00A95063">
              <w:rPr>
                <w:rFonts w:cstheme="minorHAnsi"/>
                <w:bCs/>
                <w:sz w:val="22"/>
                <w:szCs w:val="22"/>
              </w:rPr>
              <w:t xml:space="preserve"> Nove</w:t>
            </w:r>
            <w:r w:rsidR="00F86584">
              <w:rPr>
                <w:rFonts w:cstheme="minorHAnsi"/>
                <w:bCs/>
                <w:sz w:val="22"/>
                <w:szCs w:val="22"/>
              </w:rPr>
              <w:t>mber</w:t>
            </w:r>
            <w:r w:rsidRPr="00F65C69">
              <w:rPr>
                <w:rFonts w:cstheme="minorHAnsi"/>
                <w:bCs/>
                <w:sz w:val="22"/>
                <w:szCs w:val="22"/>
              </w:rPr>
              <w:t xml:space="preserve"> 2022.</w:t>
            </w:r>
          </w:p>
          <w:p w14:paraId="4CC0BD5E" w14:textId="417CC993" w:rsidR="00A87EA9" w:rsidRPr="00F65C69" w:rsidRDefault="00A87EA9" w:rsidP="00A87EA9">
            <w:pPr>
              <w:spacing w:after="0"/>
              <w:rPr>
                <w:rFonts w:cstheme="minorHAnsi"/>
                <w:b/>
                <w:bCs/>
                <w:sz w:val="22"/>
                <w:szCs w:val="22"/>
                <w:u w:val="single"/>
              </w:rPr>
            </w:pPr>
            <w:r w:rsidRPr="00F65C69">
              <w:rPr>
                <w:rFonts w:cstheme="minorHAnsi"/>
                <w:b/>
                <w:bCs/>
                <w:sz w:val="22"/>
                <w:szCs w:val="22"/>
                <w:u w:val="single"/>
              </w:rPr>
              <w:t>Resolved 22/</w:t>
            </w:r>
            <w:r w:rsidR="00A95063">
              <w:rPr>
                <w:rFonts w:cstheme="minorHAnsi"/>
                <w:b/>
                <w:bCs/>
                <w:sz w:val="22"/>
                <w:szCs w:val="22"/>
                <w:u w:val="single"/>
              </w:rPr>
              <w:t>11</w:t>
            </w:r>
            <w:r w:rsidRPr="00F65C69">
              <w:rPr>
                <w:rFonts w:cstheme="minorHAnsi"/>
                <w:b/>
                <w:bCs/>
                <w:sz w:val="22"/>
                <w:szCs w:val="22"/>
                <w:u w:val="single"/>
              </w:rPr>
              <w:t>/9.01.</w:t>
            </w:r>
          </w:p>
          <w:p w14:paraId="192D8BA7" w14:textId="77777777" w:rsidR="00A87EA9" w:rsidRPr="00F65C69" w:rsidRDefault="00A87EA9" w:rsidP="00A87EA9">
            <w:pPr>
              <w:spacing w:after="0"/>
              <w:rPr>
                <w:rFonts w:cstheme="minorHAnsi"/>
                <w:b/>
                <w:bCs/>
                <w:sz w:val="22"/>
                <w:szCs w:val="22"/>
                <w:u w:val="single"/>
              </w:rPr>
            </w:pPr>
            <w:r w:rsidRPr="00F65C69">
              <w:rPr>
                <w:rFonts w:cstheme="minorHAnsi"/>
                <w:bCs/>
                <w:sz w:val="22"/>
                <w:szCs w:val="22"/>
              </w:rPr>
              <w:t>That the Bank balances and reconciliation of payments &amp; receipts be received and adopted and initialled as such by the Chair of the meeting (LM).</w:t>
            </w:r>
          </w:p>
          <w:p w14:paraId="03534A9B" w14:textId="77777777" w:rsidR="00561DE8" w:rsidRPr="00F65C69" w:rsidRDefault="00561DE8" w:rsidP="008A6B33">
            <w:pPr>
              <w:spacing w:after="0" w:line="240" w:lineRule="auto"/>
              <w:rPr>
                <w:rFonts w:cstheme="minorHAnsi"/>
                <w:b/>
                <w:sz w:val="22"/>
                <w:szCs w:val="22"/>
                <w:u w:val="single"/>
              </w:rPr>
            </w:pPr>
          </w:p>
          <w:p w14:paraId="2D61D3FB" w14:textId="77777777" w:rsidR="008A6B33" w:rsidRPr="00F65C69" w:rsidRDefault="006A239F" w:rsidP="008A6B33">
            <w:pPr>
              <w:spacing w:after="0" w:line="240" w:lineRule="auto"/>
              <w:rPr>
                <w:rFonts w:cstheme="minorHAnsi"/>
                <w:b/>
                <w:sz w:val="22"/>
                <w:szCs w:val="22"/>
              </w:rPr>
            </w:pPr>
            <w:r w:rsidRPr="00F65C69">
              <w:rPr>
                <w:rFonts w:cstheme="minorHAnsi"/>
                <w:b/>
                <w:sz w:val="22"/>
                <w:szCs w:val="22"/>
              </w:rPr>
              <w:t>Payment Schedule for signing and approval</w:t>
            </w:r>
            <w:r w:rsidR="008A6B33" w:rsidRPr="00F65C69">
              <w:rPr>
                <w:rFonts w:cstheme="minorHAnsi"/>
                <w:b/>
                <w:sz w:val="22"/>
                <w:szCs w:val="22"/>
              </w:rPr>
              <w:t xml:space="preserve"> </w:t>
            </w:r>
            <w:r w:rsidRPr="00F65C69">
              <w:rPr>
                <w:rFonts w:cstheme="minorHAnsi"/>
                <w:b/>
                <w:sz w:val="22"/>
                <w:szCs w:val="22"/>
              </w:rPr>
              <w:t>for</w:t>
            </w:r>
            <w:r w:rsidR="008A6B33" w:rsidRPr="00F65C69">
              <w:rPr>
                <w:rFonts w:cstheme="minorHAnsi"/>
                <w:b/>
                <w:sz w:val="22"/>
                <w:szCs w:val="22"/>
              </w:rPr>
              <w:t xml:space="preserve"> payment of outstanding invoices</w:t>
            </w:r>
          </w:p>
          <w:p w14:paraId="1C2B9109" w14:textId="4E492C09" w:rsidR="00C206C5" w:rsidRDefault="00A95063" w:rsidP="00A87EA9">
            <w:pPr>
              <w:spacing w:after="0" w:line="240" w:lineRule="auto"/>
              <w:rPr>
                <w:rFonts w:cstheme="minorHAnsi"/>
                <w:b/>
                <w:sz w:val="22"/>
                <w:szCs w:val="22"/>
                <w:u w:val="single"/>
              </w:rPr>
            </w:pPr>
            <w:r>
              <w:rPr>
                <w:rFonts w:cstheme="minorHAnsi"/>
                <w:b/>
                <w:sz w:val="22"/>
                <w:szCs w:val="22"/>
                <w:u w:val="single"/>
              </w:rPr>
              <w:t>Resolved 22/11/9.02</w:t>
            </w:r>
          </w:p>
          <w:tbl>
            <w:tblPr>
              <w:tblStyle w:val="TableGrid"/>
              <w:tblW w:w="0" w:type="auto"/>
              <w:tblLayout w:type="fixed"/>
              <w:tblLook w:val="04A0" w:firstRow="1" w:lastRow="0" w:firstColumn="1" w:lastColumn="0" w:noHBand="0" w:noVBand="1"/>
            </w:tblPr>
            <w:tblGrid>
              <w:gridCol w:w="1433"/>
              <w:gridCol w:w="1573"/>
              <w:gridCol w:w="988"/>
              <w:gridCol w:w="1550"/>
              <w:gridCol w:w="1107"/>
              <w:gridCol w:w="848"/>
            </w:tblGrid>
            <w:tr w:rsidR="00A95063" w:rsidRPr="00DF3DAF" w14:paraId="58F194C3" w14:textId="77777777" w:rsidTr="0043003D">
              <w:tc>
                <w:tcPr>
                  <w:tcW w:w="1433" w:type="dxa"/>
                </w:tcPr>
                <w:p w14:paraId="4FD743F4" w14:textId="77777777" w:rsidR="00A95063" w:rsidRPr="00DF3DAF" w:rsidRDefault="00A95063" w:rsidP="00A95063">
                  <w:pPr>
                    <w:framePr w:hSpace="180" w:wrap="around" w:vAnchor="text" w:hAnchor="text" w:y="1"/>
                    <w:suppressOverlap/>
                    <w:rPr>
                      <w:b/>
                      <w:bCs/>
                    </w:rPr>
                  </w:pPr>
                  <w:r w:rsidRPr="00DF3DAF">
                    <w:rPr>
                      <w:b/>
                      <w:bCs/>
                    </w:rPr>
                    <w:t>Payee</w:t>
                  </w:r>
                </w:p>
              </w:tc>
              <w:tc>
                <w:tcPr>
                  <w:tcW w:w="1573" w:type="dxa"/>
                </w:tcPr>
                <w:p w14:paraId="1056BD5D" w14:textId="77777777" w:rsidR="00A95063" w:rsidRPr="00DF3DAF" w:rsidRDefault="00A95063" w:rsidP="00A95063">
                  <w:pPr>
                    <w:framePr w:hSpace="180" w:wrap="around" w:vAnchor="text" w:hAnchor="text" w:y="1"/>
                    <w:suppressOverlap/>
                    <w:rPr>
                      <w:b/>
                      <w:bCs/>
                    </w:rPr>
                  </w:pPr>
                  <w:r w:rsidRPr="00DF3DAF">
                    <w:rPr>
                      <w:b/>
                      <w:bCs/>
                    </w:rPr>
                    <w:t xml:space="preserve">Details </w:t>
                  </w:r>
                </w:p>
              </w:tc>
              <w:tc>
                <w:tcPr>
                  <w:tcW w:w="988" w:type="dxa"/>
                </w:tcPr>
                <w:p w14:paraId="6AAB4477" w14:textId="77777777" w:rsidR="00A95063" w:rsidRPr="00DF3DAF" w:rsidRDefault="00A95063" w:rsidP="00A95063">
                  <w:pPr>
                    <w:framePr w:hSpace="180" w:wrap="around" w:vAnchor="text" w:hAnchor="text" w:y="1"/>
                    <w:suppressOverlap/>
                    <w:rPr>
                      <w:b/>
                      <w:bCs/>
                    </w:rPr>
                  </w:pPr>
                  <w:r w:rsidRPr="00DF3DAF">
                    <w:rPr>
                      <w:b/>
                      <w:bCs/>
                    </w:rPr>
                    <w:t>Invoice number</w:t>
                  </w:r>
                </w:p>
              </w:tc>
              <w:tc>
                <w:tcPr>
                  <w:tcW w:w="1550" w:type="dxa"/>
                </w:tcPr>
                <w:p w14:paraId="476E8576" w14:textId="77777777" w:rsidR="00A95063" w:rsidRPr="00DF3DAF" w:rsidRDefault="00A95063" w:rsidP="00A95063">
                  <w:pPr>
                    <w:framePr w:hSpace="180" w:wrap="around" w:vAnchor="text" w:hAnchor="text" w:y="1"/>
                    <w:suppressOverlap/>
                    <w:rPr>
                      <w:b/>
                      <w:bCs/>
                    </w:rPr>
                  </w:pPr>
                  <w:r>
                    <w:rPr>
                      <w:b/>
                      <w:bCs/>
                    </w:rPr>
                    <w:t>Payment Option</w:t>
                  </w:r>
                </w:p>
              </w:tc>
              <w:tc>
                <w:tcPr>
                  <w:tcW w:w="1107" w:type="dxa"/>
                </w:tcPr>
                <w:p w14:paraId="7602DFD9" w14:textId="77777777" w:rsidR="00A95063" w:rsidRPr="00DF3DAF" w:rsidRDefault="00A95063" w:rsidP="00A95063">
                  <w:pPr>
                    <w:framePr w:hSpace="180" w:wrap="around" w:vAnchor="text" w:hAnchor="text" w:y="1"/>
                    <w:suppressOverlap/>
                    <w:jc w:val="center"/>
                    <w:rPr>
                      <w:b/>
                      <w:bCs/>
                    </w:rPr>
                  </w:pPr>
                  <w:r>
                    <w:rPr>
                      <w:b/>
                      <w:bCs/>
                    </w:rPr>
                    <w:t>Total</w:t>
                  </w:r>
                </w:p>
              </w:tc>
              <w:tc>
                <w:tcPr>
                  <w:tcW w:w="848" w:type="dxa"/>
                </w:tcPr>
                <w:p w14:paraId="67527BD2" w14:textId="77777777" w:rsidR="00A95063" w:rsidRDefault="00A95063" w:rsidP="00A95063">
                  <w:pPr>
                    <w:framePr w:hSpace="180" w:wrap="around" w:vAnchor="text" w:hAnchor="text" w:y="1"/>
                    <w:suppressOverlap/>
                    <w:rPr>
                      <w:b/>
                      <w:bCs/>
                    </w:rPr>
                  </w:pPr>
                  <w:r w:rsidRPr="00DF3DAF">
                    <w:rPr>
                      <w:b/>
                      <w:bCs/>
                    </w:rPr>
                    <w:t>Power</w:t>
                  </w:r>
                </w:p>
                <w:p w14:paraId="62650805" w14:textId="77777777" w:rsidR="00A95063" w:rsidRPr="00DF3DAF" w:rsidRDefault="00A95063" w:rsidP="00A95063">
                  <w:pPr>
                    <w:framePr w:hSpace="180" w:wrap="around" w:vAnchor="text" w:hAnchor="text" w:y="1"/>
                    <w:suppressOverlap/>
                    <w:rPr>
                      <w:b/>
                      <w:bCs/>
                    </w:rPr>
                  </w:pPr>
                  <w:r w:rsidRPr="00DF3DAF">
                    <w:rPr>
                      <w:b/>
                      <w:bCs/>
                    </w:rPr>
                    <w:t xml:space="preserve"> to pay* </w:t>
                  </w:r>
                </w:p>
              </w:tc>
            </w:tr>
            <w:tr w:rsidR="00A95063" w14:paraId="2D5FE794" w14:textId="77777777" w:rsidTr="0043003D">
              <w:tc>
                <w:tcPr>
                  <w:tcW w:w="1433" w:type="dxa"/>
                  <w:tcBorders>
                    <w:top w:val="single" w:sz="4" w:space="0" w:color="auto"/>
                    <w:left w:val="single" w:sz="4" w:space="0" w:color="auto"/>
                    <w:bottom w:val="single" w:sz="4" w:space="0" w:color="auto"/>
                    <w:right w:val="single" w:sz="4" w:space="0" w:color="auto"/>
                  </w:tcBorders>
                  <w:shd w:val="clear" w:color="000000" w:fill="FFFFFF"/>
                  <w:vAlign w:val="bottom"/>
                </w:tcPr>
                <w:p w14:paraId="46E4DABA" w14:textId="77777777" w:rsidR="00A95063" w:rsidRDefault="00A95063" w:rsidP="00A95063">
                  <w:pPr>
                    <w:framePr w:hSpace="180" w:wrap="around" w:vAnchor="text" w:hAnchor="text" w:y="1"/>
                    <w:suppressOverlap/>
                  </w:pPr>
                  <w:r>
                    <w:t>A V NUNN</w:t>
                  </w:r>
                </w:p>
              </w:tc>
              <w:tc>
                <w:tcPr>
                  <w:tcW w:w="1573" w:type="dxa"/>
                  <w:tcBorders>
                    <w:top w:val="single" w:sz="4" w:space="0" w:color="auto"/>
                    <w:left w:val="nil"/>
                    <w:bottom w:val="single" w:sz="4" w:space="0" w:color="auto"/>
                    <w:right w:val="single" w:sz="4" w:space="0" w:color="auto"/>
                  </w:tcBorders>
                  <w:shd w:val="clear" w:color="000000" w:fill="FFFFFF"/>
                  <w:vAlign w:val="bottom"/>
                </w:tcPr>
                <w:p w14:paraId="54A7DBE6" w14:textId="77777777" w:rsidR="00A95063" w:rsidRPr="00B50A55" w:rsidRDefault="00A95063" w:rsidP="00A95063">
                  <w:pPr>
                    <w:framePr w:hSpace="180" w:wrap="around" w:vAnchor="text" w:hAnchor="text" w:y="1"/>
                    <w:suppressOverlap/>
                  </w:pPr>
                  <w:r>
                    <w:t xml:space="preserve">Daffodils </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bottom"/>
                </w:tcPr>
                <w:p w14:paraId="46ABE796" w14:textId="77777777" w:rsidR="00A95063" w:rsidRDefault="00A95063" w:rsidP="00A95063">
                  <w:pPr>
                    <w:framePr w:hSpace="180" w:wrap="around" w:vAnchor="text" w:hAnchor="text" w:y="1"/>
                    <w:suppressOverlap/>
                  </w:pPr>
                  <w:r>
                    <w:t>052</w:t>
                  </w:r>
                </w:p>
              </w:tc>
              <w:tc>
                <w:tcPr>
                  <w:tcW w:w="1550" w:type="dxa"/>
                  <w:tcBorders>
                    <w:top w:val="nil"/>
                    <w:left w:val="single" w:sz="4" w:space="0" w:color="auto"/>
                    <w:bottom w:val="single" w:sz="4" w:space="0" w:color="auto"/>
                    <w:right w:val="single" w:sz="4" w:space="0" w:color="auto"/>
                  </w:tcBorders>
                  <w:shd w:val="clear" w:color="000000" w:fill="FFFFFF"/>
                  <w:vAlign w:val="bottom"/>
                </w:tcPr>
                <w:p w14:paraId="4BE047F3" w14:textId="77777777" w:rsidR="00A95063" w:rsidRDefault="00A95063" w:rsidP="00A95063">
                  <w:pPr>
                    <w:framePr w:hSpace="180" w:wrap="around" w:vAnchor="text" w:hAnchor="text" w:y="1"/>
                    <w:suppressOverlap/>
                  </w:pPr>
                  <w: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763502AD" w14:textId="77777777" w:rsidR="00A95063" w:rsidRDefault="00A95063" w:rsidP="00A95063">
                  <w:pPr>
                    <w:framePr w:hSpace="180" w:wrap="around" w:vAnchor="text" w:hAnchor="text" w:y="1"/>
                    <w:suppressOverlap/>
                    <w:jc w:val="center"/>
                  </w:pPr>
                  <w:r>
                    <w:t>£188</w:t>
                  </w:r>
                </w:p>
              </w:tc>
              <w:tc>
                <w:tcPr>
                  <w:tcW w:w="848" w:type="dxa"/>
                </w:tcPr>
                <w:p w14:paraId="6AB49909" w14:textId="77777777" w:rsidR="00A95063" w:rsidRDefault="00A95063" w:rsidP="00A95063">
                  <w:pPr>
                    <w:framePr w:hSpace="180" w:wrap="around" w:vAnchor="text" w:hAnchor="text" w:y="1"/>
                    <w:suppressOverlap/>
                  </w:pPr>
                  <w:r>
                    <w:t>5</w:t>
                  </w:r>
                </w:p>
              </w:tc>
            </w:tr>
            <w:tr w:rsidR="00A95063" w14:paraId="5143EF68" w14:textId="77777777" w:rsidTr="0043003D">
              <w:tc>
                <w:tcPr>
                  <w:tcW w:w="1433" w:type="dxa"/>
                  <w:tcBorders>
                    <w:top w:val="nil"/>
                    <w:left w:val="single" w:sz="4" w:space="0" w:color="auto"/>
                    <w:bottom w:val="single" w:sz="4" w:space="0" w:color="auto"/>
                    <w:right w:val="single" w:sz="4" w:space="0" w:color="auto"/>
                  </w:tcBorders>
                  <w:shd w:val="clear" w:color="000000" w:fill="FFFFFF"/>
                  <w:vAlign w:val="bottom"/>
                </w:tcPr>
                <w:p w14:paraId="5343F587" w14:textId="77777777" w:rsidR="00A95063" w:rsidRDefault="00A95063" w:rsidP="00A95063">
                  <w:pPr>
                    <w:framePr w:hSpace="180" w:wrap="around" w:vAnchor="text" w:hAnchor="text" w:y="1"/>
                    <w:suppressOverlap/>
                  </w:pPr>
                  <w:r>
                    <w:t>A V NUNN</w:t>
                  </w:r>
                </w:p>
              </w:tc>
              <w:tc>
                <w:tcPr>
                  <w:tcW w:w="1573" w:type="dxa"/>
                  <w:tcBorders>
                    <w:top w:val="nil"/>
                    <w:left w:val="nil"/>
                    <w:bottom w:val="single" w:sz="4" w:space="0" w:color="auto"/>
                    <w:right w:val="single" w:sz="4" w:space="0" w:color="auto"/>
                  </w:tcBorders>
                  <w:shd w:val="clear" w:color="000000" w:fill="FFFFFF"/>
                  <w:vAlign w:val="bottom"/>
                </w:tcPr>
                <w:p w14:paraId="712F10EF" w14:textId="77777777" w:rsidR="00A95063" w:rsidRDefault="00A95063" w:rsidP="00A95063">
                  <w:pPr>
                    <w:framePr w:hSpace="180" w:wrap="around" w:vAnchor="text" w:hAnchor="text" w:y="1"/>
                    <w:suppressOverlap/>
                  </w:pPr>
                  <w:r>
                    <w:t>Roses</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35A9994F" w14:textId="77777777" w:rsidR="00A95063" w:rsidRDefault="00A95063" w:rsidP="00A95063">
                  <w:pPr>
                    <w:framePr w:hSpace="180" w:wrap="around" w:vAnchor="text" w:hAnchor="text" w:y="1"/>
                    <w:suppressOverlap/>
                  </w:pPr>
                  <w:r>
                    <w:t>053</w:t>
                  </w:r>
                </w:p>
              </w:tc>
              <w:tc>
                <w:tcPr>
                  <w:tcW w:w="1550" w:type="dxa"/>
                  <w:tcBorders>
                    <w:top w:val="nil"/>
                    <w:left w:val="single" w:sz="4" w:space="0" w:color="auto"/>
                    <w:bottom w:val="single" w:sz="4" w:space="0" w:color="auto"/>
                    <w:right w:val="single" w:sz="4" w:space="0" w:color="auto"/>
                  </w:tcBorders>
                  <w:shd w:val="clear" w:color="000000" w:fill="FFFFFF"/>
                  <w:vAlign w:val="bottom"/>
                </w:tcPr>
                <w:p w14:paraId="466B4889" w14:textId="77777777" w:rsidR="00A95063" w:rsidRDefault="00A95063" w:rsidP="00A95063">
                  <w:pPr>
                    <w:framePr w:hSpace="180" w:wrap="around" w:vAnchor="text" w:hAnchor="text" w:y="1"/>
                    <w:suppressOverlap/>
                  </w:pPr>
                  <w: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1CCA8BA2" w14:textId="77777777" w:rsidR="00A95063" w:rsidRDefault="00A95063" w:rsidP="00A95063">
                  <w:pPr>
                    <w:framePr w:hSpace="180" w:wrap="around" w:vAnchor="text" w:hAnchor="text" w:y="1"/>
                    <w:suppressOverlap/>
                    <w:jc w:val="center"/>
                  </w:pPr>
                  <w:r>
                    <w:t>£175</w:t>
                  </w:r>
                </w:p>
              </w:tc>
              <w:tc>
                <w:tcPr>
                  <w:tcW w:w="848" w:type="dxa"/>
                </w:tcPr>
                <w:p w14:paraId="215B93DB" w14:textId="77777777" w:rsidR="00A95063" w:rsidRDefault="00A95063" w:rsidP="00A95063">
                  <w:pPr>
                    <w:framePr w:hSpace="180" w:wrap="around" w:vAnchor="text" w:hAnchor="text" w:y="1"/>
                    <w:suppressOverlap/>
                  </w:pPr>
                  <w:r>
                    <w:t>5</w:t>
                  </w:r>
                </w:p>
              </w:tc>
            </w:tr>
            <w:tr w:rsidR="00A95063" w14:paraId="24E706F7" w14:textId="77777777" w:rsidTr="0043003D">
              <w:tc>
                <w:tcPr>
                  <w:tcW w:w="1433" w:type="dxa"/>
                  <w:tcBorders>
                    <w:top w:val="nil"/>
                    <w:left w:val="single" w:sz="4" w:space="0" w:color="auto"/>
                    <w:bottom w:val="single" w:sz="4" w:space="0" w:color="auto"/>
                    <w:right w:val="single" w:sz="4" w:space="0" w:color="auto"/>
                  </w:tcBorders>
                  <w:shd w:val="clear" w:color="000000" w:fill="FFFFFF"/>
                  <w:vAlign w:val="bottom"/>
                </w:tcPr>
                <w:p w14:paraId="3644411F" w14:textId="77777777" w:rsidR="00A95063" w:rsidRDefault="00A95063" w:rsidP="00A95063">
                  <w:pPr>
                    <w:framePr w:hSpace="180" w:wrap="around" w:vAnchor="text" w:hAnchor="text" w:y="1"/>
                    <w:suppressOverlap/>
                  </w:pPr>
                  <w:r>
                    <w:t>V Bright</w:t>
                  </w:r>
                </w:p>
              </w:tc>
              <w:tc>
                <w:tcPr>
                  <w:tcW w:w="1573" w:type="dxa"/>
                  <w:tcBorders>
                    <w:top w:val="nil"/>
                    <w:left w:val="nil"/>
                    <w:bottom w:val="single" w:sz="4" w:space="0" w:color="auto"/>
                    <w:right w:val="single" w:sz="4" w:space="0" w:color="auto"/>
                  </w:tcBorders>
                  <w:shd w:val="clear" w:color="000000" w:fill="FFFFFF"/>
                  <w:vAlign w:val="bottom"/>
                </w:tcPr>
                <w:p w14:paraId="73832204" w14:textId="77777777" w:rsidR="00A95063" w:rsidRDefault="00A95063" w:rsidP="00A95063">
                  <w:pPr>
                    <w:framePr w:hSpace="180" w:wrap="around" w:vAnchor="text" w:hAnchor="text" w:y="1"/>
                    <w:suppressOverlap/>
                  </w:pPr>
                  <w:r>
                    <w:t>Expenses</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08BCF8E7" w14:textId="77777777" w:rsidR="00A95063" w:rsidRDefault="00A95063" w:rsidP="00A95063">
                  <w:pPr>
                    <w:framePr w:hSpace="180" w:wrap="around" w:vAnchor="text" w:hAnchor="text" w:y="1"/>
                    <w:suppressOverlap/>
                  </w:pPr>
                  <w:r>
                    <w:t>-</w:t>
                  </w:r>
                </w:p>
              </w:tc>
              <w:tc>
                <w:tcPr>
                  <w:tcW w:w="1550" w:type="dxa"/>
                  <w:tcBorders>
                    <w:top w:val="nil"/>
                    <w:left w:val="single" w:sz="4" w:space="0" w:color="auto"/>
                    <w:bottom w:val="single" w:sz="4" w:space="0" w:color="auto"/>
                    <w:right w:val="single" w:sz="4" w:space="0" w:color="auto"/>
                  </w:tcBorders>
                  <w:shd w:val="clear" w:color="000000" w:fill="FFFFFF"/>
                  <w:vAlign w:val="bottom"/>
                </w:tcPr>
                <w:p w14:paraId="54A57CB9" w14:textId="77777777" w:rsidR="00A95063" w:rsidRDefault="00A95063" w:rsidP="00A95063">
                  <w:pPr>
                    <w:framePr w:hSpace="180" w:wrap="around" w:vAnchor="text" w:hAnchor="text" w:y="1"/>
                    <w:suppressOverlap/>
                  </w:pPr>
                  <w: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6BAEB7FF" w14:textId="77777777" w:rsidR="00A95063" w:rsidRDefault="00A95063" w:rsidP="00A95063">
                  <w:pPr>
                    <w:framePr w:hSpace="180" w:wrap="around" w:vAnchor="text" w:hAnchor="text" w:y="1"/>
                    <w:suppressOverlap/>
                    <w:jc w:val="center"/>
                  </w:pPr>
                  <w:r>
                    <w:t>£25.07</w:t>
                  </w:r>
                </w:p>
              </w:tc>
              <w:tc>
                <w:tcPr>
                  <w:tcW w:w="848" w:type="dxa"/>
                  <w:tcBorders>
                    <w:bottom w:val="single" w:sz="4" w:space="0" w:color="auto"/>
                  </w:tcBorders>
                </w:tcPr>
                <w:p w14:paraId="28D595F8" w14:textId="77777777" w:rsidR="00A95063" w:rsidRDefault="00A95063" w:rsidP="00A95063">
                  <w:pPr>
                    <w:framePr w:hSpace="180" w:wrap="around" w:vAnchor="text" w:hAnchor="text" w:y="1"/>
                    <w:suppressOverlap/>
                  </w:pPr>
                  <w:r>
                    <w:t>10 &amp; 2</w:t>
                  </w:r>
                </w:p>
              </w:tc>
            </w:tr>
            <w:tr w:rsidR="00A95063" w14:paraId="2B4DC4D9" w14:textId="77777777" w:rsidTr="0043003D">
              <w:tc>
                <w:tcPr>
                  <w:tcW w:w="1433" w:type="dxa"/>
                  <w:tcBorders>
                    <w:top w:val="nil"/>
                    <w:left w:val="single" w:sz="4" w:space="0" w:color="auto"/>
                    <w:bottom w:val="single" w:sz="4" w:space="0" w:color="auto"/>
                    <w:right w:val="single" w:sz="4" w:space="0" w:color="auto"/>
                  </w:tcBorders>
                  <w:shd w:val="clear" w:color="000000" w:fill="FFFFFF"/>
                  <w:vAlign w:val="bottom"/>
                </w:tcPr>
                <w:p w14:paraId="4E02EA3A" w14:textId="77777777" w:rsidR="00A95063" w:rsidRDefault="00A95063" w:rsidP="00A95063">
                  <w:pPr>
                    <w:framePr w:hSpace="180" w:wrap="around" w:vAnchor="text" w:hAnchor="text" w:y="1"/>
                    <w:suppressOverlap/>
                    <w:rPr>
                      <w:rFonts w:ascii="Calibri" w:hAnsi="Calibri" w:cs="Calibri"/>
                    </w:rPr>
                  </w:pPr>
                  <w:r>
                    <w:rPr>
                      <w:rFonts w:ascii="Calibri" w:hAnsi="Calibri" w:cs="Calibri"/>
                    </w:rPr>
                    <w:t>V Bright</w:t>
                  </w:r>
                </w:p>
              </w:tc>
              <w:tc>
                <w:tcPr>
                  <w:tcW w:w="1573" w:type="dxa"/>
                  <w:tcBorders>
                    <w:top w:val="nil"/>
                    <w:left w:val="nil"/>
                    <w:bottom w:val="single" w:sz="4" w:space="0" w:color="auto"/>
                    <w:right w:val="single" w:sz="4" w:space="0" w:color="auto"/>
                  </w:tcBorders>
                  <w:shd w:val="clear" w:color="000000" w:fill="FFFFFF"/>
                  <w:vAlign w:val="bottom"/>
                </w:tcPr>
                <w:p w14:paraId="60E08B42" w14:textId="77777777" w:rsidR="00A95063" w:rsidRDefault="00A95063" w:rsidP="00A95063">
                  <w:pPr>
                    <w:framePr w:hSpace="180" w:wrap="around" w:vAnchor="text" w:hAnchor="text" w:y="1"/>
                    <w:suppressOverlap/>
                    <w:rPr>
                      <w:rFonts w:ascii="Calibri" w:hAnsi="Calibri" w:cs="Calibri"/>
                    </w:rPr>
                  </w:pPr>
                  <w:r>
                    <w:rPr>
                      <w:rFonts w:ascii="Calibri" w:hAnsi="Calibri" w:cs="Calibri"/>
                    </w:rPr>
                    <w:t xml:space="preserve">VH Hours </w:t>
                  </w:r>
                </w:p>
              </w:tc>
              <w:tc>
                <w:tcPr>
                  <w:tcW w:w="988" w:type="dxa"/>
                  <w:tcBorders>
                    <w:top w:val="nil"/>
                    <w:left w:val="single" w:sz="4" w:space="0" w:color="auto"/>
                    <w:bottom w:val="single" w:sz="4" w:space="0" w:color="auto"/>
                    <w:right w:val="single" w:sz="4" w:space="0" w:color="auto"/>
                  </w:tcBorders>
                  <w:shd w:val="clear" w:color="000000" w:fill="FFFFFF"/>
                  <w:vAlign w:val="bottom"/>
                </w:tcPr>
                <w:p w14:paraId="214B5B2A" w14:textId="77777777" w:rsidR="00A95063" w:rsidRDefault="00A95063" w:rsidP="00A95063">
                  <w:pPr>
                    <w:framePr w:hSpace="180" w:wrap="around" w:vAnchor="text" w:hAnchor="text" w:y="1"/>
                    <w:suppressOverlap/>
                  </w:pPr>
                  <w:r>
                    <w:t>-</w:t>
                  </w:r>
                </w:p>
              </w:tc>
              <w:tc>
                <w:tcPr>
                  <w:tcW w:w="1550" w:type="dxa"/>
                  <w:tcBorders>
                    <w:top w:val="nil"/>
                    <w:left w:val="single" w:sz="4" w:space="0" w:color="auto"/>
                    <w:bottom w:val="single" w:sz="4" w:space="0" w:color="auto"/>
                    <w:right w:val="single" w:sz="4" w:space="0" w:color="auto"/>
                  </w:tcBorders>
                  <w:shd w:val="clear" w:color="000000" w:fill="FFFFFF"/>
                  <w:vAlign w:val="bottom"/>
                </w:tcPr>
                <w:p w14:paraId="62F51B38" w14:textId="77777777" w:rsidR="00A95063" w:rsidRDefault="00A95063" w:rsidP="00A95063">
                  <w:pPr>
                    <w:framePr w:hSpace="180" w:wrap="around" w:vAnchor="text" w:hAnchor="text" w:y="1"/>
                    <w:suppressOverlap/>
                  </w:pPr>
                  <w:r>
                    <w:t>BACS</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70221FB0" w14:textId="77777777" w:rsidR="00A95063" w:rsidRDefault="00A95063" w:rsidP="00A95063">
                  <w:pPr>
                    <w:framePr w:hSpace="180" w:wrap="around" w:vAnchor="text" w:hAnchor="text" w:y="1"/>
                    <w:suppressOverlap/>
                    <w:jc w:val="center"/>
                    <w:rPr>
                      <w:rFonts w:ascii="Calibri" w:hAnsi="Calibri" w:cs="Calibri"/>
                    </w:rPr>
                  </w:pPr>
                  <w:r>
                    <w:rPr>
                      <w:rFonts w:ascii="Calibri" w:hAnsi="Calibri" w:cs="Calibri"/>
                    </w:rPr>
                    <w:t>£58.28</w:t>
                  </w:r>
                </w:p>
              </w:tc>
              <w:tc>
                <w:tcPr>
                  <w:tcW w:w="848" w:type="dxa"/>
                  <w:tcBorders>
                    <w:bottom w:val="single" w:sz="4" w:space="0" w:color="auto"/>
                  </w:tcBorders>
                </w:tcPr>
                <w:p w14:paraId="682695CD" w14:textId="77777777" w:rsidR="00A95063" w:rsidRDefault="00A95063" w:rsidP="00A95063">
                  <w:pPr>
                    <w:framePr w:hSpace="180" w:wrap="around" w:vAnchor="text" w:hAnchor="text" w:y="1"/>
                    <w:suppressOverlap/>
                  </w:pPr>
                  <w:r>
                    <w:t>4</w:t>
                  </w:r>
                </w:p>
              </w:tc>
            </w:tr>
            <w:tr w:rsidR="00A95063" w14:paraId="64400CDD" w14:textId="77777777" w:rsidTr="0043003D">
              <w:tc>
                <w:tcPr>
                  <w:tcW w:w="1433" w:type="dxa"/>
                  <w:tcBorders>
                    <w:top w:val="single" w:sz="4" w:space="0" w:color="auto"/>
                    <w:left w:val="single" w:sz="4" w:space="0" w:color="auto"/>
                    <w:bottom w:val="single" w:sz="4" w:space="0" w:color="auto"/>
                    <w:right w:val="single" w:sz="4" w:space="0" w:color="auto"/>
                  </w:tcBorders>
                  <w:shd w:val="clear" w:color="000000" w:fill="FFFFFF"/>
                  <w:vAlign w:val="bottom"/>
                </w:tcPr>
                <w:p w14:paraId="61857778" w14:textId="77777777" w:rsidR="00A95063" w:rsidRPr="005D618F" w:rsidRDefault="00A95063" w:rsidP="00A95063">
                  <w:pPr>
                    <w:framePr w:hSpace="180" w:wrap="around" w:vAnchor="text" w:hAnchor="text" w:y="1"/>
                    <w:suppressOverlap/>
                  </w:pPr>
                </w:p>
              </w:tc>
              <w:tc>
                <w:tcPr>
                  <w:tcW w:w="1573" w:type="dxa"/>
                  <w:tcBorders>
                    <w:top w:val="single" w:sz="4" w:space="0" w:color="auto"/>
                    <w:left w:val="nil"/>
                    <w:bottom w:val="single" w:sz="4" w:space="0" w:color="auto"/>
                    <w:right w:val="single" w:sz="4" w:space="0" w:color="auto"/>
                  </w:tcBorders>
                  <w:shd w:val="clear" w:color="000000" w:fill="FFFFFF"/>
                  <w:vAlign w:val="bottom"/>
                </w:tcPr>
                <w:p w14:paraId="5845311A" w14:textId="77777777" w:rsidR="00A95063" w:rsidRDefault="00A95063" w:rsidP="00A95063">
                  <w:pPr>
                    <w:framePr w:hSpace="180" w:wrap="around" w:vAnchor="text" w:hAnchor="text" w:y="1"/>
                    <w:suppressOverlap/>
                  </w:pPr>
                </w:p>
              </w:tc>
              <w:tc>
                <w:tcPr>
                  <w:tcW w:w="988" w:type="dxa"/>
                  <w:tcBorders>
                    <w:top w:val="nil"/>
                    <w:left w:val="single" w:sz="4" w:space="0" w:color="auto"/>
                    <w:bottom w:val="single" w:sz="4" w:space="0" w:color="auto"/>
                    <w:right w:val="single" w:sz="4" w:space="0" w:color="auto"/>
                  </w:tcBorders>
                  <w:shd w:val="clear" w:color="000000" w:fill="FFFFFF"/>
                  <w:vAlign w:val="bottom"/>
                </w:tcPr>
                <w:p w14:paraId="71798B9B" w14:textId="77777777" w:rsidR="00A95063" w:rsidRDefault="00A95063" w:rsidP="00A95063">
                  <w:pPr>
                    <w:framePr w:hSpace="180" w:wrap="around" w:vAnchor="text" w:hAnchor="text" w:y="1"/>
                    <w:suppressOverlap/>
                  </w:pPr>
                </w:p>
              </w:tc>
              <w:tc>
                <w:tcPr>
                  <w:tcW w:w="1550" w:type="dxa"/>
                  <w:tcBorders>
                    <w:top w:val="nil"/>
                    <w:left w:val="single" w:sz="4" w:space="0" w:color="auto"/>
                    <w:bottom w:val="single" w:sz="4" w:space="0" w:color="auto"/>
                    <w:right w:val="single" w:sz="4" w:space="0" w:color="auto"/>
                  </w:tcBorders>
                  <w:shd w:val="clear" w:color="000000" w:fill="FFFFFF"/>
                  <w:vAlign w:val="bottom"/>
                </w:tcPr>
                <w:p w14:paraId="5EEDBF5B" w14:textId="77777777" w:rsidR="00A95063" w:rsidRDefault="00A95063" w:rsidP="00A95063">
                  <w:pPr>
                    <w:framePr w:hSpace="180" w:wrap="around" w:vAnchor="text" w:hAnchor="text" w:y="1"/>
                    <w:suppressOverlap/>
                  </w:pPr>
                  <w:r>
                    <w:t>Total</w:t>
                  </w:r>
                </w:p>
              </w:tc>
              <w:tc>
                <w:tcPr>
                  <w:tcW w:w="1107" w:type="dxa"/>
                  <w:tcBorders>
                    <w:top w:val="nil"/>
                    <w:left w:val="single" w:sz="4" w:space="0" w:color="auto"/>
                    <w:bottom w:val="single" w:sz="4" w:space="0" w:color="auto"/>
                    <w:right w:val="single" w:sz="4" w:space="0" w:color="auto"/>
                  </w:tcBorders>
                  <w:shd w:val="clear" w:color="000000" w:fill="FFFFFF"/>
                  <w:vAlign w:val="bottom"/>
                </w:tcPr>
                <w:p w14:paraId="61D2DE3F" w14:textId="77777777" w:rsidR="00A95063" w:rsidRDefault="00A95063" w:rsidP="00A95063">
                  <w:pPr>
                    <w:framePr w:hSpace="180" w:wrap="around" w:vAnchor="text" w:hAnchor="text" w:y="1"/>
                    <w:suppressOverlap/>
                    <w:jc w:val="center"/>
                  </w:pPr>
                  <w:r>
                    <w:t>£446.35</w:t>
                  </w:r>
                </w:p>
              </w:tc>
              <w:tc>
                <w:tcPr>
                  <w:tcW w:w="848" w:type="dxa"/>
                  <w:tcBorders>
                    <w:top w:val="single" w:sz="4" w:space="0" w:color="auto"/>
                    <w:bottom w:val="single" w:sz="4" w:space="0" w:color="auto"/>
                  </w:tcBorders>
                </w:tcPr>
                <w:p w14:paraId="71A50F12" w14:textId="77777777" w:rsidR="00A95063" w:rsidRDefault="00A95063" w:rsidP="00A95063">
                  <w:pPr>
                    <w:framePr w:hSpace="180" w:wrap="around" w:vAnchor="text" w:hAnchor="text" w:y="1"/>
                    <w:suppressOverlap/>
                  </w:pPr>
                </w:p>
              </w:tc>
            </w:tr>
          </w:tbl>
          <w:p w14:paraId="57671F04" w14:textId="77EBF1BE" w:rsidR="00A95063" w:rsidRDefault="00A95063" w:rsidP="00A95063">
            <w:r>
              <w:t>*Power to pay</w:t>
            </w:r>
          </w:p>
          <w:tbl>
            <w:tblPr>
              <w:tblStyle w:val="TableGrid"/>
              <w:tblW w:w="0" w:type="auto"/>
              <w:tblLayout w:type="fixed"/>
              <w:tblLook w:val="04A0" w:firstRow="1" w:lastRow="0" w:firstColumn="1" w:lastColumn="0" w:noHBand="0" w:noVBand="1"/>
            </w:tblPr>
            <w:tblGrid>
              <w:gridCol w:w="562"/>
              <w:gridCol w:w="13386"/>
            </w:tblGrid>
            <w:tr w:rsidR="00A95063" w14:paraId="52E5435A" w14:textId="77777777" w:rsidTr="0043003D">
              <w:tc>
                <w:tcPr>
                  <w:tcW w:w="562" w:type="dxa"/>
                </w:tcPr>
                <w:p w14:paraId="2A1DD40A"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1.</w:t>
                  </w:r>
                </w:p>
              </w:tc>
              <w:tc>
                <w:tcPr>
                  <w:tcW w:w="13386" w:type="dxa"/>
                </w:tcPr>
                <w:p w14:paraId="555C5993"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Local Government Act 1972 S.112</w:t>
                  </w:r>
                </w:p>
              </w:tc>
            </w:tr>
            <w:tr w:rsidR="00A95063" w14:paraId="654C8E4B" w14:textId="77777777" w:rsidTr="0043003D">
              <w:tc>
                <w:tcPr>
                  <w:tcW w:w="562" w:type="dxa"/>
                </w:tcPr>
                <w:p w14:paraId="4055C390"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2.</w:t>
                  </w:r>
                </w:p>
              </w:tc>
              <w:tc>
                <w:tcPr>
                  <w:tcW w:w="13386" w:type="dxa"/>
                </w:tcPr>
                <w:p w14:paraId="353C4C6C"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Local Government Act 1972 s.137</w:t>
                  </w:r>
                </w:p>
              </w:tc>
            </w:tr>
            <w:tr w:rsidR="00A95063" w14:paraId="39AD0F55" w14:textId="77777777" w:rsidTr="0043003D">
              <w:tc>
                <w:tcPr>
                  <w:tcW w:w="562" w:type="dxa"/>
                </w:tcPr>
                <w:p w14:paraId="44FBC2E4"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3.</w:t>
                  </w:r>
                </w:p>
              </w:tc>
              <w:tc>
                <w:tcPr>
                  <w:tcW w:w="13386" w:type="dxa"/>
                </w:tcPr>
                <w:p w14:paraId="09707109"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Local Government Act 1972 S.111</w:t>
                  </w:r>
                </w:p>
              </w:tc>
            </w:tr>
            <w:tr w:rsidR="00A95063" w14:paraId="14A96826" w14:textId="77777777" w:rsidTr="0043003D">
              <w:tc>
                <w:tcPr>
                  <w:tcW w:w="562" w:type="dxa"/>
                </w:tcPr>
                <w:p w14:paraId="3F31F809"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4.</w:t>
                  </w:r>
                </w:p>
              </w:tc>
              <w:tc>
                <w:tcPr>
                  <w:tcW w:w="13386" w:type="dxa"/>
                </w:tcPr>
                <w:p w14:paraId="7B054809"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Local Government Act 1972 S.133</w:t>
                  </w:r>
                </w:p>
              </w:tc>
            </w:tr>
            <w:tr w:rsidR="00A95063" w14:paraId="20E2D052" w14:textId="77777777" w:rsidTr="0043003D">
              <w:tc>
                <w:tcPr>
                  <w:tcW w:w="562" w:type="dxa"/>
                </w:tcPr>
                <w:p w14:paraId="420D3C6B"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5.</w:t>
                  </w:r>
                </w:p>
              </w:tc>
              <w:tc>
                <w:tcPr>
                  <w:tcW w:w="13386" w:type="dxa"/>
                </w:tcPr>
                <w:p w14:paraId="10D39AB5"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Small Holdings and Allotments Act 1908 ss.23,25</w:t>
                  </w:r>
                </w:p>
              </w:tc>
            </w:tr>
            <w:tr w:rsidR="00A95063" w14:paraId="60708BC3" w14:textId="77777777" w:rsidTr="0043003D">
              <w:tc>
                <w:tcPr>
                  <w:tcW w:w="562" w:type="dxa"/>
                </w:tcPr>
                <w:p w14:paraId="385EA6F7"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6.</w:t>
                  </w:r>
                </w:p>
              </w:tc>
              <w:tc>
                <w:tcPr>
                  <w:tcW w:w="13386" w:type="dxa"/>
                </w:tcPr>
                <w:p w14:paraId="22382F05"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Public Health Act 1875 s.164</w:t>
                  </w:r>
                </w:p>
              </w:tc>
            </w:tr>
            <w:tr w:rsidR="00A95063" w14:paraId="45DE51DE" w14:textId="77777777" w:rsidTr="0043003D">
              <w:tc>
                <w:tcPr>
                  <w:tcW w:w="562" w:type="dxa"/>
                </w:tcPr>
                <w:p w14:paraId="58AE937A"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7.</w:t>
                  </w:r>
                </w:p>
              </w:tc>
              <w:tc>
                <w:tcPr>
                  <w:tcW w:w="13386" w:type="dxa"/>
                </w:tcPr>
                <w:p w14:paraId="3C5C8EC8"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Public Health Act 1980 ss.43, 50</w:t>
                  </w:r>
                </w:p>
              </w:tc>
            </w:tr>
            <w:tr w:rsidR="00A95063" w14:paraId="25CEE0EC" w14:textId="77777777" w:rsidTr="0043003D">
              <w:tc>
                <w:tcPr>
                  <w:tcW w:w="562" w:type="dxa"/>
                </w:tcPr>
                <w:p w14:paraId="7CF788DD"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8.</w:t>
                  </w:r>
                </w:p>
              </w:tc>
              <w:tc>
                <w:tcPr>
                  <w:tcW w:w="13386" w:type="dxa"/>
                </w:tcPr>
                <w:p w14:paraId="3F4A709C"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Local Government Act 1972 S.142</w:t>
                  </w:r>
                </w:p>
              </w:tc>
            </w:tr>
            <w:tr w:rsidR="00A95063" w14:paraId="023F0E35" w14:textId="77777777" w:rsidTr="0043003D">
              <w:tc>
                <w:tcPr>
                  <w:tcW w:w="562" w:type="dxa"/>
                </w:tcPr>
                <w:p w14:paraId="0C9785D2"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9.</w:t>
                  </w:r>
                </w:p>
              </w:tc>
              <w:tc>
                <w:tcPr>
                  <w:tcW w:w="13386" w:type="dxa"/>
                </w:tcPr>
                <w:p w14:paraId="2BF572BA" w14:textId="77777777" w:rsidR="00A95063" w:rsidRPr="00A95063" w:rsidRDefault="00A95063" w:rsidP="00A95063">
                  <w:pPr>
                    <w:framePr w:hSpace="180" w:wrap="around" w:vAnchor="text" w:hAnchor="text" w:y="1"/>
                    <w:suppressOverlap/>
                    <w:rPr>
                      <w:i/>
                      <w:iCs/>
                      <w:sz w:val="16"/>
                      <w:szCs w:val="16"/>
                    </w:rPr>
                  </w:pPr>
                  <w:r w:rsidRPr="00A95063">
                    <w:rPr>
                      <w:i/>
                      <w:iCs/>
                      <w:sz w:val="16"/>
                      <w:szCs w:val="16"/>
                    </w:rPr>
                    <w:t>Litter Act 1983 ss. 5,6</w:t>
                  </w:r>
                </w:p>
              </w:tc>
            </w:tr>
            <w:tr w:rsidR="00A95063" w14:paraId="2B416246" w14:textId="77777777" w:rsidTr="0043003D">
              <w:tc>
                <w:tcPr>
                  <w:tcW w:w="562" w:type="dxa"/>
                </w:tcPr>
                <w:p w14:paraId="4810C96A" w14:textId="77777777" w:rsidR="00A95063" w:rsidRPr="00A95063" w:rsidRDefault="00A95063" w:rsidP="00A95063">
                  <w:pPr>
                    <w:framePr w:hSpace="180" w:wrap="around" w:vAnchor="text" w:hAnchor="text" w:y="1"/>
                    <w:suppressOverlap/>
                    <w:rPr>
                      <w:rFonts w:cstheme="minorHAnsi"/>
                      <w:i/>
                      <w:iCs/>
                      <w:sz w:val="16"/>
                      <w:szCs w:val="16"/>
                    </w:rPr>
                  </w:pPr>
                  <w:r w:rsidRPr="00A95063">
                    <w:rPr>
                      <w:rFonts w:cstheme="minorHAnsi"/>
                      <w:i/>
                      <w:iCs/>
                      <w:sz w:val="16"/>
                      <w:szCs w:val="16"/>
                    </w:rPr>
                    <w:t>10.</w:t>
                  </w:r>
                </w:p>
              </w:tc>
              <w:tc>
                <w:tcPr>
                  <w:tcW w:w="13386" w:type="dxa"/>
                </w:tcPr>
                <w:p w14:paraId="470BD043" w14:textId="77777777" w:rsidR="00A95063" w:rsidRPr="00A95063" w:rsidRDefault="00A95063" w:rsidP="00A95063">
                  <w:pPr>
                    <w:framePr w:hSpace="180" w:wrap="around" w:vAnchor="text" w:hAnchor="text" w:y="1"/>
                    <w:suppressOverlap/>
                    <w:rPr>
                      <w:rFonts w:cstheme="minorHAnsi"/>
                      <w:i/>
                      <w:iCs/>
                      <w:sz w:val="16"/>
                      <w:szCs w:val="16"/>
                    </w:rPr>
                  </w:pPr>
                  <w:r w:rsidRPr="00A95063">
                    <w:rPr>
                      <w:rFonts w:cstheme="minorHAnsi"/>
                      <w:i/>
                      <w:iCs/>
                      <w:sz w:val="16"/>
                      <w:szCs w:val="16"/>
                      <w:shd w:val="clear" w:color="auto" w:fill="FFFFFF"/>
                    </w:rPr>
                    <w:t>Post Office Act 1953, s.51;</w:t>
                  </w:r>
                </w:p>
              </w:tc>
            </w:tr>
          </w:tbl>
          <w:p w14:paraId="682B22E5" w14:textId="77777777" w:rsidR="00A95063" w:rsidRPr="00A95063" w:rsidRDefault="00A95063" w:rsidP="00A87EA9">
            <w:pPr>
              <w:spacing w:after="0" w:line="240" w:lineRule="auto"/>
              <w:rPr>
                <w:rFonts w:cstheme="minorHAnsi"/>
                <w:b/>
                <w:sz w:val="22"/>
                <w:szCs w:val="22"/>
                <w:u w:val="single"/>
              </w:rPr>
            </w:pPr>
          </w:p>
          <w:p w14:paraId="7B8A2ED9" w14:textId="77777777" w:rsidR="00F86584" w:rsidRDefault="00F86584" w:rsidP="00A87EA9">
            <w:pPr>
              <w:spacing w:after="0" w:line="240" w:lineRule="auto"/>
              <w:rPr>
                <w:rFonts w:cstheme="minorHAnsi"/>
                <w:bCs/>
                <w:sz w:val="22"/>
                <w:szCs w:val="22"/>
              </w:rPr>
            </w:pPr>
          </w:p>
          <w:p w14:paraId="7F344645" w14:textId="7131972B" w:rsidR="00F86584" w:rsidRPr="00F86584" w:rsidRDefault="00393AA1" w:rsidP="00F86584">
            <w:pPr>
              <w:spacing w:after="0" w:line="259" w:lineRule="auto"/>
              <w:rPr>
                <w:rFonts w:cstheme="minorHAnsi"/>
                <w:b/>
                <w:bCs/>
                <w:sz w:val="22"/>
                <w:szCs w:val="22"/>
              </w:rPr>
            </w:pPr>
            <w:r>
              <w:rPr>
                <w:rFonts w:cstheme="minorHAnsi"/>
                <w:b/>
                <w:bCs/>
                <w:color w:val="000000"/>
                <w:sz w:val="22"/>
                <w:szCs w:val="22"/>
              </w:rPr>
              <w:t>Adoption of the Suffolk Code of Conduct</w:t>
            </w:r>
          </w:p>
          <w:p w14:paraId="576168FA" w14:textId="59D2BEE3" w:rsidR="00F86584" w:rsidRDefault="00F86584" w:rsidP="00F86584">
            <w:pPr>
              <w:spacing w:after="0" w:line="259" w:lineRule="auto"/>
              <w:rPr>
                <w:rFonts w:cstheme="minorHAnsi"/>
                <w:b/>
                <w:bCs/>
                <w:color w:val="000000"/>
                <w:sz w:val="22"/>
                <w:szCs w:val="22"/>
                <w:u w:val="single"/>
              </w:rPr>
            </w:pPr>
            <w:r>
              <w:rPr>
                <w:rFonts w:cstheme="minorHAnsi"/>
                <w:b/>
                <w:bCs/>
                <w:color w:val="000000"/>
                <w:sz w:val="22"/>
                <w:szCs w:val="22"/>
                <w:u w:val="single"/>
              </w:rPr>
              <w:t>Resolved 22/</w:t>
            </w:r>
            <w:r w:rsidR="00393AA1">
              <w:rPr>
                <w:rFonts w:cstheme="minorHAnsi"/>
                <w:b/>
                <w:bCs/>
                <w:color w:val="000000"/>
                <w:sz w:val="22"/>
                <w:szCs w:val="22"/>
                <w:u w:val="single"/>
              </w:rPr>
              <w:t>11</w:t>
            </w:r>
            <w:r>
              <w:rPr>
                <w:rFonts w:cstheme="minorHAnsi"/>
                <w:b/>
                <w:bCs/>
                <w:color w:val="000000"/>
                <w:sz w:val="22"/>
                <w:szCs w:val="22"/>
                <w:u w:val="single"/>
              </w:rPr>
              <w:t>/</w:t>
            </w:r>
            <w:r w:rsidR="004C2D10">
              <w:rPr>
                <w:rFonts w:cstheme="minorHAnsi"/>
                <w:b/>
                <w:bCs/>
                <w:color w:val="000000"/>
                <w:sz w:val="22"/>
                <w:szCs w:val="22"/>
                <w:u w:val="single"/>
              </w:rPr>
              <w:t>9</w:t>
            </w:r>
            <w:r>
              <w:rPr>
                <w:rFonts w:cstheme="minorHAnsi"/>
                <w:b/>
                <w:bCs/>
                <w:color w:val="000000"/>
                <w:sz w:val="22"/>
                <w:szCs w:val="22"/>
                <w:u w:val="single"/>
              </w:rPr>
              <w:t>.0</w:t>
            </w:r>
            <w:r w:rsidR="00393AA1">
              <w:rPr>
                <w:rFonts w:cstheme="minorHAnsi"/>
                <w:b/>
                <w:bCs/>
                <w:color w:val="000000"/>
                <w:sz w:val="22"/>
                <w:szCs w:val="22"/>
                <w:u w:val="single"/>
              </w:rPr>
              <w:t>3</w:t>
            </w:r>
          </w:p>
          <w:p w14:paraId="2DF5FEC5" w14:textId="6C1FA37D" w:rsidR="00393AA1" w:rsidRPr="00393AA1" w:rsidRDefault="00393AA1" w:rsidP="00393AA1">
            <w:pPr>
              <w:shd w:val="clear" w:color="auto" w:fill="FFFFFF"/>
              <w:spacing w:after="0" w:line="240" w:lineRule="auto"/>
              <w:rPr>
                <w:rFonts w:eastAsia="Times New Roman" w:cstheme="minorHAnsi"/>
                <w:sz w:val="22"/>
                <w:szCs w:val="22"/>
              </w:rPr>
            </w:pPr>
            <w:r>
              <w:rPr>
                <w:rFonts w:eastAsia="Times New Roman" w:cstheme="minorHAnsi"/>
                <w:sz w:val="22"/>
                <w:szCs w:val="22"/>
              </w:rPr>
              <w:t xml:space="preserve">It was agreed </w:t>
            </w:r>
            <w:r w:rsidRPr="00393AA1">
              <w:rPr>
                <w:rFonts w:eastAsia="Times New Roman" w:cstheme="minorHAnsi"/>
                <w:sz w:val="22"/>
                <w:szCs w:val="22"/>
              </w:rPr>
              <w:t>has</w:t>
            </w:r>
            <w:r>
              <w:rPr>
                <w:rFonts w:eastAsia="Times New Roman" w:cstheme="minorHAnsi"/>
                <w:sz w:val="22"/>
                <w:szCs w:val="22"/>
              </w:rPr>
              <w:t xml:space="preserve"> to adopt</w:t>
            </w:r>
            <w:r w:rsidRPr="00393AA1">
              <w:rPr>
                <w:rFonts w:eastAsia="Times New Roman" w:cstheme="minorHAnsi"/>
                <w:sz w:val="22"/>
                <w:szCs w:val="22"/>
              </w:rPr>
              <w:t xml:space="preserve"> the LGA Model Code of Conduct alongside the other principal authorities across the County. The new Suffolk code came into effect </w:t>
            </w:r>
            <w:r>
              <w:rPr>
                <w:rFonts w:eastAsia="Times New Roman" w:cstheme="minorHAnsi"/>
                <w:sz w:val="22"/>
                <w:szCs w:val="22"/>
              </w:rPr>
              <w:t xml:space="preserve">in </w:t>
            </w:r>
            <w:r w:rsidRPr="00393AA1">
              <w:rPr>
                <w:rFonts w:eastAsia="Times New Roman" w:cstheme="minorHAnsi"/>
                <w:sz w:val="22"/>
                <w:szCs w:val="22"/>
              </w:rPr>
              <w:t>May 2022</w:t>
            </w:r>
            <w:r>
              <w:rPr>
                <w:rFonts w:eastAsia="Times New Roman" w:cstheme="minorHAnsi"/>
                <w:sz w:val="22"/>
                <w:szCs w:val="22"/>
              </w:rPr>
              <w:t>.</w:t>
            </w:r>
            <w:r w:rsidRPr="00393AA1">
              <w:rPr>
                <w:rFonts w:eastAsia="Times New Roman" w:cstheme="minorHAnsi"/>
                <w:sz w:val="22"/>
                <w:szCs w:val="22"/>
              </w:rPr>
              <w:tab/>
            </w:r>
          </w:p>
          <w:p w14:paraId="4064E02C" w14:textId="77777777" w:rsidR="00F86584" w:rsidRPr="00F86584" w:rsidRDefault="00F86584" w:rsidP="00F86584">
            <w:pPr>
              <w:spacing w:after="0" w:line="259" w:lineRule="auto"/>
              <w:rPr>
                <w:rFonts w:cstheme="minorHAnsi"/>
                <w:color w:val="000000"/>
                <w:sz w:val="22"/>
                <w:szCs w:val="22"/>
              </w:rPr>
            </w:pPr>
          </w:p>
          <w:p w14:paraId="1378C69F" w14:textId="2847D995" w:rsidR="00F86584" w:rsidRPr="00F86584" w:rsidRDefault="00393AA1" w:rsidP="00F86584">
            <w:pPr>
              <w:spacing w:after="0" w:line="259" w:lineRule="auto"/>
              <w:rPr>
                <w:rFonts w:cstheme="minorHAnsi"/>
                <w:b/>
                <w:bCs/>
                <w:sz w:val="22"/>
                <w:szCs w:val="22"/>
              </w:rPr>
            </w:pPr>
            <w:r>
              <w:rPr>
                <w:rFonts w:cstheme="minorHAnsi"/>
                <w:b/>
                <w:bCs/>
                <w:color w:val="000000"/>
                <w:sz w:val="22"/>
                <w:szCs w:val="22"/>
              </w:rPr>
              <w:lastRenderedPageBreak/>
              <w:t>Discuss and agree Clerks Hours going forward</w:t>
            </w:r>
          </w:p>
          <w:p w14:paraId="2730AD06" w14:textId="5067B8D2" w:rsidR="00F86584" w:rsidRDefault="00F86584" w:rsidP="00A87EA9">
            <w:pPr>
              <w:spacing w:after="0" w:line="240" w:lineRule="auto"/>
              <w:rPr>
                <w:rFonts w:cstheme="minorHAnsi"/>
                <w:b/>
                <w:sz w:val="22"/>
                <w:szCs w:val="22"/>
                <w:u w:val="single"/>
              </w:rPr>
            </w:pPr>
            <w:r>
              <w:rPr>
                <w:rFonts w:cstheme="minorHAnsi"/>
                <w:b/>
                <w:sz w:val="22"/>
                <w:szCs w:val="22"/>
                <w:u w:val="single"/>
              </w:rPr>
              <w:t>Resolved 22/</w:t>
            </w:r>
            <w:r w:rsidR="00393AA1">
              <w:rPr>
                <w:rFonts w:cstheme="minorHAnsi"/>
                <w:b/>
                <w:sz w:val="22"/>
                <w:szCs w:val="22"/>
                <w:u w:val="single"/>
              </w:rPr>
              <w:t>11</w:t>
            </w:r>
            <w:r>
              <w:rPr>
                <w:rFonts w:cstheme="minorHAnsi"/>
                <w:b/>
                <w:sz w:val="22"/>
                <w:szCs w:val="22"/>
                <w:u w:val="single"/>
              </w:rPr>
              <w:t>/</w:t>
            </w:r>
            <w:r w:rsidR="004C2D10">
              <w:rPr>
                <w:rFonts w:cstheme="minorHAnsi"/>
                <w:b/>
                <w:sz w:val="22"/>
                <w:szCs w:val="22"/>
                <w:u w:val="single"/>
              </w:rPr>
              <w:t>9</w:t>
            </w:r>
            <w:r>
              <w:rPr>
                <w:rFonts w:cstheme="minorHAnsi"/>
                <w:b/>
                <w:sz w:val="22"/>
                <w:szCs w:val="22"/>
                <w:u w:val="single"/>
              </w:rPr>
              <w:t>.0</w:t>
            </w:r>
            <w:r w:rsidR="00393AA1">
              <w:rPr>
                <w:rFonts w:cstheme="minorHAnsi"/>
                <w:b/>
                <w:sz w:val="22"/>
                <w:szCs w:val="22"/>
                <w:u w:val="single"/>
              </w:rPr>
              <w:t>4</w:t>
            </w:r>
          </w:p>
          <w:p w14:paraId="078AF7EF" w14:textId="77777777" w:rsidR="00F86584" w:rsidRDefault="00F86584" w:rsidP="00A87EA9">
            <w:pPr>
              <w:spacing w:after="0" w:line="240" w:lineRule="auto"/>
              <w:rPr>
                <w:rFonts w:cstheme="minorHAnsi"/>
                <w:bCs/>
                <w:sz w:val="22"/>
                <w:szCs w:val="22"/>
              </w:rPr>
            </w:pPr>
            <w:r>
              <w:rPr>
                <w:rFonts w:cstheme="minorHAnsi"/>
                <w:bCs/>
                <w:sz w:val="22"/>
                <w:szCs w:val="22"/>
              </w:rPr>
              <w:t xml:space="preserve">It was agreed to </w:t>
            </w:r>
            <w:r w:rsidR="00393AA1">
              <w:rPr>
                <w:rFonts w:cstheme="minorHAnsi"/>
                <w:bCs/>
                <w:sz w:val="22"/>
                <w:szCs w:val="22"/>
              </w:rPr>
              <w:t>increase the Clerks hours to 8 hours per month.</w:t>
            </w:r>
          </w:p>
          <w:p w14:paraId="7D6DF724" w14:textId="77777777" w:rsidR="00393AA1" w:rsidRDefault="00393AA1" w:rsidP="00A87EA9">
            <w:pPr>
              <w:spacing w:after="0" w:line="240" w:lineRule="auto"/>
              <w:rPr>
                <w:rFonts w:cstheme="minorHAnsi"/>
                <w:bCs/>
                <w:sz w:val="22"/>
                <w:szCs w:val="22"/>
              </w:rPr>
            </w:pPr>
          </w:p>
          <w:p w14:paraId="08E4751C" w14:textId="77777777" w:rsidR="00393AA1" w:rsidRDefault="00393AA1" w:rsidP="00A87EA9">
            <w:pPr>
              <w:spacing w:after="0" w:line="240" w:lineRule="auto"/>
              <w:rPr>
                <w:rFonts w:cstheme="minorHAnsi"/>
                <w:b/>
                <w:sz w:val="22"/>
                <w:szCs w:val="22"/>
                <w:u w:val="single"/>
              </w:rPr>
            </w:pPr>
            <w:r>
              <w:rPr>
                <w:rFonts w:cstheme="minorHAnsi"/>
                <w:b/>
                <w:sz w:val="22"/>
                <w:szCs w:val="22"/>
                <w:u w:val="single"/>
              </w:rPr>
              <w:t>Resolved 22/11/9.05</w:t>
            </w:r>
          </w:p>
          <w:p w14:paraId="11EAE5DC" w14:textId="77777777" w:rsidR="00393AA1" w:rsidRDefault="00393AA1" w:rsidP="00A87EA9">
            <w:pPr>
              <w:spacing w:after="0" w:line="240" w:lineRule="auto"/>
              <w:rPr>
                <w:rFonts w:cstheme="minorHAnsi"/>
                <w:bCs/>
                <w:sz w:val="22"/>
                <w:szCs w:val="22"/>
              </w:rPr>
            </w:pPr>
            <w:r>
              <w:rPr>
                <w:rFonts w:cstheme="minorHAnsi"/>
                <w:bCs/>
                <w:sz w:val="22"/>
                <w:szCs w:val="22"/>
              </w:rPr>
              <w:t>It was agreed to increase the Clerks hourly rate inline with the new NJC pay-scales 2022/23, agreed on 2</w:t>
            </w:r>
            <w:r w:rsidRPr="00393AA1">
              <w:rPr>
                <w:rFonts w:cstheme="minorHAnsi"/>
                <w:bCs/>
                <w:sz w:val="22"/>
                <w:szCs w:val="22"/>
                <w:vertAlign w:val="superscript"/>
              </w:rPr>
              <w:t>nd</w:t>
            </w:r>
            <w:r>
              <w:rPr>
                <w:rFonts w:cstheme="minorHAnsi"/>
                <w:bCs/>
                <w:sz w:val="22"/>
                <w:szCs w:val="22"/>
              </w:rPr>
              <w:t xml:space="preserve"> November 2022.</w:t>
            </w:r>
          </w:p>
          <w:p w14:paraId="1999C678" w14:textId="77777777" w:rsidR="00393AA1" w:rsidRDefault="00393AA1" w:rsidP="00A87EA9">
            <w:pPr>
              <w:spacing w:after="0" w:line="240" w:lineRule="auto"/>
              <w:rPr>
                <w:rFonts w:cstheme="minorHAnsi"/>
                <w:bCs/>
                <w:sz w:val="22"/>
                <w:szCs w:val="22"/>
              </w:rPr>
            </w:pPr>
          </w:p>
          <w:p w14:paraId="317B0665" w14:textId="77777777" w:rsidR="00393AA1" w:rsidRDefault="00393AA1" w:rsidP="00A87EA9">
            <w:pPr>
              <w:spacing w:after="0" w:line="240" w:lineRule="auto"/>
              <w:rPr>
                <w:rFonts w:cstheme="minorHAnsi"/>
                <w:b/>
                <w:sz w:val="22"/>
                <w:szCs w:val="22"/>
              </w:rPr>
            </w:pPr>
            <w:r>
              <w:rPr>
                <w:rFonts w:cstheme="minorHAnsi"/>
                <w:b/>
                <w:sz w:val="22"/>
                <w:szCs w:val="22"/>
              </w:rPr>
              <w:t>Approve cost of USB Memory Sticks for PC Electronic Files Back-up</w:t>
            </w:r>
          </w:p>
          <w:p w14:paraId="4F6B4A89" w14:textId="77777777" w:rsidR="00393AA1" w:rsidRDefault="00393AA1" w:rsidP="00A87EA9">
            <w:pPr>
              <w:spacing w:after="0" w:line="240" w:lineRule="auto"/>
              <w:rPr>
                <w:rFonts w:cstheme="minorHAnsi"/>
                <w:b/>
                <w:sz w:val="22"/>
                <w:szCs w:val="22"/>
                <w:u w:val="single"/>
              </w:rPr>
            </w:pPr>
            <w:r>
              <w:rPr>
                <w:rFonts w:cstheme="minorHAnsi"/>
                <w:b/>
                <w:sz w:val="22"/>
                <w:szCs w:val="22"/>
                <w:u w:val="single"/>
              </w:rPr>
              <w:t>Resolved 22/11/9.06</w:t>
            </w:r>
          </w:p>
          <w:p w14:paraId="1D0E1C74" w14:textId="1FA9DA22" w:rsidR="00393AA1" w:rsidRPr="00393AA1" w:rsidRDefault="00393AA1" w:rsidP="00A87EA9">
            <w:pPr>
              <w:spacing w:after="0" w:line="240" w:lineRule="auto"/>
              <w:rPr>
                <w:rFonts w:cstheme="minorHAnsi"/>
                <w:bCs/>
                <w:sz w:val="22"/>
                <w:szCs w:val="22"/>
              </w:rPr>
            </w:pPr>
            <w:r>
              <w:rPr>
                <w:rFonts w:cstheme="minorHAnsi"/>
                <w:bCs/>
                <w:sz w:val="22"/>
                <w:szCs w:val="22"/>
              </w:rPr>
              <w:t>It was agreed that the Clerk would purchase two USB Memory sticks, to use for the back-up of the PC’s electronic files</w:t>
            </w:r>
            <w:r w:rsidR="00793E08">
              <w:rPr>
                <w:rFonts w:cstheme="minorHAnsi"/>
                <w:bCs/>
                <w:sz w:val="22"/>
                <w:szCs w:val="22"/>
              </w:rPr>
              <w:t>.</w:t>
            </w:r>
          </w:p>
        </w:tc>
        <w:tc>
          <w:tcPr>
            <w:tcW w:w="1242" w:type="dxa"/>
            <w:tcBorders>
              <w:left w:val="single" w:sz="4" w:space="0" w:color="auto"/>
            </w:tcBorders>
          </w:tcPr>
          <w:p w14:paraId="41665792" w14:textId="77777777" w:rsidR="00883893" w:rsidRPr="001E35D8" w:rsidRDefault="00883893" w:rsidP="00883893">
            <w:pPr>
              <w:spacing w:after="0" w:line="240" w:lineRule="auto"/>
              <w:rPr>
                <w:rFonts w:cstheme="minorHAnsi"/>
                <w:b/>
                <w:sz w:val="22"/>
                <w:szCs w:val="22"/>
              </w:rPr>
            </w:pPr>
          </w:p>
        </w:tc>
      </w:tr>
      <w:tr w:rsidR="00905116" w:rsidRPr="001E35D8" w14:paraId="2CF63894" w14:textId="77777777" w:rsidTr="008505BA">
        <w:trPr>
          <w:trHeight w:val="610"/>
        </w:trPr>
        <w:tc>
          <w:tcPr>
            <w:tcW w:w="1384" w:type="dxa"/>
            <w:tcBorders>
              <w:right w:val="single" w:sz="4" w:space="0" w:color="auto"/>
            </w:tcBorders>
            <w:shd w:val="clear" w:color="auto" w:fill="auto"/>
          </w:tcPr>
          <w:p w14:paraId="596D2039" w14:textId="77777777" w:rsidR="00E11B35" w:rsidRDefault="00E11B35" w:rsidP="006C3DC3">
            <w:pPr>
              <w:spacing w:after="0" w:line="240" w:lineRule="auto"/>
              <w:rPr>
                <w:rFonts w:cstheme="minorHAnsi"/>
                <w:b/>
                <w:sz w:val="22"/>
                <w:szCs w:val="22"/>
              </w:rPr>
            </w:pPr>
          </w:p>
          <w:p w14:paraId="120CF1E2" w14:textId="5FA818BF" w:rsidR="004C2D10" w:rsidRPr="004C2D10" w:rsidRDefault="004C2D10" w:rsidP="004C2D10">
            <w:pPr>
              <w:jc w:val="center"/>
              <w:rPr>
                <w:rFonts w:cstheme="minorHAnsi"/>
                <w:b/>
                <w:bCs/>
                <w:sz w:val="22"/>
                <w:szCs w:val="22"/>
              </w:rPr>
            </w:pPr>
            <w:r>
              <w:rPr>
                <w:rFonts w:cstheme="minorHAnsi"/>
                <w:b/>
                <w:bCs/>
                <w:sz w:val="22"/>
                <w:szCs w:val="22"/>
              </w:rPr>
              <w:t>22/</w:t>
            </w:r>
            <w:r w:rsidR="00793E08">
              <w:rPr>
                <w:rFonts w:cstheme="minorHAnsi"/>
                <w:b/>
                <w:bCs/>
                <w:sz w:val="22"/>
                <w:szCs w:val="22"/>
              </w:rPr>
              <w:t>1</w:t>
            </w:r>
            <w:r>
              <w:rPr>
                <w:rFonts w:cstheme="minorHAnsi"/>
                <w:b/>
                <w:bCs/>
                <w:sz w:val="22"/>
                <w:szCs w:val="22"/>
              </w:rPr>
              <w:t>/10</w:t>
            </w:r>
          </w:p>
        </w:tc>
        <w:tc>
          <w:tcPr>
            <w:tcW w:w="8255" w:type="dxa"/>
            <w:tcBorders>
              <w:left w:val="single" w:sz="4" w:space="0" w:color="auto"/>
              <w:right w:val="single" w:sz="4" w:space="0" w:color="auto"/>
            </w:tcBorders>
            <w:shd w:val="clear" w:color="auto" w:fill="auto"/>
          </w:tcPr>
          <w:p w14:paraId="15A82FBD" w14:textId="77777777" w:rsidR="0045471C" w:rsidRPr="001E35D8" w:rsidRDefault="0045471C" w:rsidP="00905116">
            <w:pPr>
              <w:spacing w:after="0" w:line="240" w:lineRule="auto"/>
              <w:rPr>
                <w:rFonts w:cstheme="minorHAnsi"/>
                <w:b/>
                <w:bCs/>
                <w:sz w:val="22"/>
                <w:szCs w:val="22"/>
              </w:rPr>
            </w:pPr>
          </w:p>
          <w:p w14:paraId="703C27D2" w14:textId="77777777" w:rsidR="00383479" w:rsidRPr="001E35D8" w:rsidRDefault="00383479" w:rsidP="00E11B35">
            <w:pPr>
              <w:spacing w:after="0" w:line="240" w:lineRule="auto"/>
              <w:rPr>
                <w:rFonts w:cstheme="minorHAnsi"/>
                <w:b/>
                <w:sz w:val="22"/>
                <w:szCs w:val="22"/>
                <w:u w:val="single"/>
              </w:rPr>
            </w:pPr>
            <w:r w:rsidRPr="001E35D8">
              <w:rPr>
                <w:rFonts w:cstheme="minorHAnsi"/>
                <w:b/>
                <w:sz w:val="22"/>
                <w:szCs w:val="22"/>
                <w:u w:val="single"/>
              </w:rPr>
              <w:t xml:space="preserve">Councillor’s Reports &amp; </w:t>
            </w:r>
            <w:r w:rsidR="001733DA" w:rsidRPr="001E35D8">
              <w:rPr>
                <w:rFonts w:cstheme="minorHAnsi"/>
                <w:b/>
                <w:sz w:val="22"/>
                <w:szCs w:val="22"/>
                <w:u w:val="single"/>
              </w:rPr>
              <w:t>Items</w:t>
            </w:r>
            <w:r w:rsidR="002B09E7" w:rsidRPr="001E35D8">
              <w:rPr>
                <w:rFonts w:cstheme="minorHAnsi"/>
                <w:b/>
                <w:sz w:val="22"/>
                <w:szCs w:val="22"/>
                <w:u w:val="single"/>
              </w:rPr>
              <w:t xml:space="preserve"> for next </w:t>
            </w:r>
            <w:r w:rsidRPr="001E35D8">
              <w:rPr>
                <w:rFonts w:cstheme="minorHAnsi"/>
                <w:b/>
                <w:sz w:val="22"/>
                <w:szCs w:val="22"/>
                <w:u w:val="single"/>
              </w:rPr>
              <w:t>Agenda</w:t>
            </w:r>
          </w:p>
          <w:p w14:paraId="4ADCA3FA" w14:textId="62352F31" w:rsidR="004C2D10" w:rsidRDefault="00793E08" w:rsidP="00793E08">
            <w:pPr>
              <w:pStyle w:val="ListParagraph"/>
              <w:numPr>
                <w:ilvl w:val="0"/>
                <w:numId w:val="21"/>
              </w:numPr>
              <w:spacing w:after="0" w:line="240" w:lineRule="auto"/>
              <w:rPr>
                <w:rFonts w:cstheme="minorHAnsi"/>
                <w:sz w:val="22"/>
                <w:szCs w:val="22"/>
              </w:rPr>
            </w:pPr>
            <w:r>
              <w:rPr>
                <w:rFonts w:cstheme="minorHAnsi"/>
                <w:sz w:val="22"/>
                <w:szCs w:val="22"/>
              </w:rPr>
              <w:t>2023/24 Budget &amp; Precept to be set at the January Agenda.</w:t>
            </w:r>
          </w:p>
          <w:p w14:paraId="2D6054E7" w14:textId="77777777" w:rsidR="00793E08" w:rsidRPr="00793E08" w:rsidRDefault="00793E08" w:rsidP="00793E08">
            <w:pPr>
              <w:pStyle w:val="ListParagraph"/>
              <w:spacing w:after="0" w:line="240" w:lineRule="auto"/>
              <w:rPr>
                <w:rFonts w:cstheme="minorHAnsi"/>
                <w:sz w:val="22"/>
                <w:szCs w:val="22"/>
              </w:rPr>
            </w:pPr>
          </w:p>
          <w:p w14:paraId="31993313" w14:textId="504B5F4A" w:rsidR="001733DA" w:rsidRPr="001E35D8" w:rsidRDefault="00383479" w:rsidP="00E11B35">
            <w:pPr>
              <w:spacing w:after="0" w:line="240" w:lineRule="auto"/>
              <w:rPr>
                <w:rFonts w:cstheme="minorHAnsi"/>
                <w:b/>
                <w:sz w:val="22"/>
                <w:szCs w:val="22"/>
                <w:u w:val="single"/>
              </w:rPr>
            </w:pPr>
            <w:r w:rsidRPr="001E35D8">
              <w:rPr>
                <w:rFonts w:cstheme="minorHAnsi"/>
                <w:b/>
                <w:sz w:val="22"/>
                <w:szCs w:val="22"/>
                <w:u w:val="single"/>
              </w:rPr>
              <w:t xml:space="preserve">Next Meeting to be </w:t>
            </w:r>
            <w:r w:rsidR="00561DE8">
              <w:rPr>
                <w:rFonts w:cstheme="minorHAnsi"/>
                <w:b/>
                <w:sz w:val="22"/>
                <w:szCs w:val="22"/>
                <w:u w:val="single"/>
              </w:rPr>
              <w:t xml:space="preserve">held on Monday </w:t>
            </w:r>
            <w:r w:rsidR="00793E08">
              <w:rPr>
                <w:rFonts w:cstheme="minorHAnsi"/>
                <w:b/>
                <w:sz w:val="22"/>
                <w:szCs w:val="22"/>
                <w:u w:val="single"/>
              </w:rPr>
              <w:t>23</w:t>
            </w:r>
            <w:r w:rsidR="00793E08" w:rsidRPr="00793E08">
              <w:rPr>
                <w:rFonts w:cstheme="minorHAnsi"/>
                <w:b/>
                <w:sz w:val="22"/>
                <w:szCs w:val="22"/>
                <w:u w:val="single"/>
                <w:vertAlign w:val="superscript"/>
              </w:rPr>
              <w:t>rd</w:t>
            </w:r>
            <w:r w:rsidR="00793E08">
              <w:rPr>
                <w:rFonts w:cstheme="minorHAnsi"/>
                <w:b/>
                <w:sz w:val="22"/>
                <w:szCs w:val="22"/>
                <w:u w:val="single"/>
              </w:rPr>
              <w:t xml:space="preserve"> January</w:t>
            </w:r>
            <w:r w:rsidR="00561DE8">
              <w:rPr>
                <w:rFonts w:cstheme="minorHAnsi"/>
                <w:b/>
                <w:sz w:val="22"/>
                <w:szCs w:val="22"/>
                <w:u w:val="single"/>
              </w:rPr>
              <w:t xml:space="preserve"> 202</w:t>
            </w:r>
            <w:r w:rsidR="00793E08">
              <w:rPr>
                <w:rFonts w:cstheme="minorHAnsi"/>
                <w:b/>
                <w:sz w:val="22"/>
                <w:szCs w:val="22"/>
                <w:u w:val="single"/>
              </w:rPr>
              <w:t>3</w:t>
            </w:r>
            <w:r w:rsidR="00561DE8">
              <w:rPr>
                <w:rFonts w:cstheme="minorHAnsi"/>
                <w:b/>
                <w:sz w:val="22"/>
                <w:szCs w:val="22"/>
                <w:u w:val="single"/>
              </w:rPr>
              <w:t xml:space="preserve"> at 7</w:t>
            </w:r>
            <w:r w:rsidR="004C2D10">
              <w:rPr>
                <w:rFonts w:cstheme="minorHAnsi"/>
                <w:b/>
                <w:sz w:val="22"/>
                <w:szCs w:val="22"/>
                <w:u w:val="single"/>
              </w:rPr>
              <w:t>:30</w:t>
            </w:r>
            <w:r w:rsidR="00561DE8">
              <w:rPr>
                <w:rFonts w:cstheme="minorHAnsi"/>
                <w:b/>
                <w:sz w:val="22"/>
                <w:szCs w:val="22"/>
                <w:u w:val="single"/>
              </w:rPr>
              <w:t xml:space="preserve">pm </w:t>
            </w:r>
            <w:r w:rsidR="001733DA" w:rsidRPr="001E35D8">
              <w:rPr>
                <w:rFonts w:cstheme="minorHAnsi"/>
                <w:b/>
                <w:sz w:val="22"/>
                <w:szCs w:val="22"/>
                <w:u w:val="single"/>
              </w:rPr>
              <w:t xml:space="preserve">in the </w:t>
            </w:r>
            <w:r w:rsidR="0047386F" w:rsidRPr="001E35D8">
              <w:rPr>
                <w:rFonts w:cstheme="minorHAnsi"/>
                <w:b/>
                <w:sz w:val="22"/>
                <w:szCs w:val="22"/>
                <w:u w:val="single"/>
              </w:rPr>
              <w:t xml:space="preserve">Davies Memorial </w:t>
            </w:r>
            <w:r w:rsidR="001733DA" w:rsidRPr="001E35D8">
              <w:rPr>
                <w:rFonts w:cstheme="minorHAnsi"/>
                <w:b/>
                <w:sz w:val="22"/>
                <w:szCs w:val="22"/>
                <w:u w:val="single"/>
              </w:rPr>
              <w:t>Village Hall.</w:t>
            </w:r>
          </w:p>
          <w:p w14:paraId="5D4938C4" w14:textId="052D86F0" w:rsidR="00F13272" w:rsidRPr="001E35D8" w:rsidRDefault="00561DE8" w:rsidP="001733DA">
            <w:pPr>
              <w:spacing w:after="0"/>
              <w:rPr>
                <w:rFonts w:cstheme="minorHAnsi"/>
                <w:sz w:val="22"/>
                <w:szCs w:val="22"/>
              </w:rPr>
            </w:pPr>
            <w:r>
              <w:rPr>
                <w:rFonts w:cstheme="minorHAnsi"/>
                <w:sz w:val="22"/>
                <w:szCs w:val="22"/>
              </w:rPr>
              <w:t>Meetings thereafter to be held on the 1</w:t>
            </w:r>
            <w:r w:rsidRPr="00561DE8">
              <w:rPr>
                <w:rFonts w:cstheme="minorHAnsi"/>
                <w:sz w:val="22"/>
                <w:szCs w:val="22"/>
                <w:vertAlign w:val="superscript"/>
              </w:rPr>
              <w:t>st</w:t>
            </w:r>
            <w:r>
              <w:rPr>
                <w:rFonts w:cstheme="minorHAnsi"/>
                <w:sz w:val="22"/>
                <w:szCs w:val="22"/>
              </w:rPr>
              <w:t xml:space="preserve"> Monday every other month</w:t>
            </w:r>
            <w:r w:rsidR="004C2D10">
              <w:rPr>
                <w:rFonts w:cstheme="minorHAnsi"/>
                <w:sz w:val="22"/>
                <w:szCs w:val="22"/>
              </w:rPr>
              <w:t xml:space="preserve"> at 7:30pm</w:t>
            </w:r>
            <w:r>
              <w:rPr>
                <w:rFonts w:cstheme="minorHAnsi"/>
                <w:sz w:val="22"/>
                <w:szCs w:val="22"/>
              </w:rPr>
              <w:t xml:space="preserve">; </w:t>
            </w:r>
            <w:r w:rsidR="004C2D10">
              <w:rPr>
                <w:rFonts w:cstheme="minorHAnsi"/>
                <w:sz w:val="22"/>
                <w:szCs w:val="22"/>
              </w:rPr>
              <w:t>(</w:t>
            </w:r>
            <w:r>
              <w:rPr>
                <w:rFonts w:cstheme="minorHAnsi"/>
                <w:sz w:val="22"/>
                <w:szCs w:val="22"/>
              </w:rPr>
              <w:t>March, May, July, September, November</w:t>
            </w:r>
            <w:r w:rsidR="004C2D10">
              <w:rPr>
                <w:rFonts w:cstheme="minorHAnsi"/>
                <w:sz w:val="22"/>
                <w:szCs w:val="22"/>
              </w:rPr>
              <w:t>)</w:t>
            </w:r>
          </w:p>
          <w:p w14:paraId="5D13A160" w14:textId="77777777" w:rsidR="0070222F" w:rsidRPr="001E35D8" w:rsidRDefault="0070222F" w:rsidP="001733DA">
            <w:pPr>
              <w:spacing w:after="0"/>
              <w:rPr>
                <w:rFonts w:cstheme="minorHAnsi"/>
                <w:sz w:val="22"/>
                <w:szCs w:val="22"/>
              </w:rPr>
            </w:pPr>
          </w:p>
          <w:p w14:paraId="5522C879" w14:textId="5469165E" w:rsidR="00797C60" w:rsidRPr="001E35D8" w:rsidRDefault="0043000F" w:rsidP="001733DA">
            <w:pPr>
              <w:spacing w:after="0"/>
              <w:rPr>
                <w:rFonts w:cstheme="minorHAnsi"/>
                <w:sz w:val="22"/>
                <w:szCs w:val="22"/>
              </w:rPr>
            </w:pPr>
            <w:r>
              <w:rPr>
                <w:rFonts w:cstheme="minorHAnsi"/>
                <w:sz w:val="22"/>
                <w:szCs w:val="22"/>
              </w:rPr>
              <w:t>Meeting closed at 8</w:t>
            </w:r>
            <w:r w:rsidR="004C2D10">
              <w:rPr>
                <w:rFonts w:cstheme="minorHAnsi"/>
                <w:sz w:val="22"/>
                <w:szCs w:val="22"/>
              </w:rPr>
              <w:t>:</w:t>
            </w:r>
            <w:r w:rsidR="00793E08">
              <w:rPr>
                <w:rFonts w:cstheme="minorHAnsi"/>
                <w:sz w:val="22"/>
                <w:szCs w:val="22"/>
              </w:rPr>
              <w:t>25</w:t>
            </w:r>
            <w:r w:rsidR="0047386F" w:rsidRPr="001E35D8">
              <w:rPr>
                <w:rFonts w:cstheme="minorHAnsi"/>
                <w:sz w:val="22"/>
                <w:szCs w:val="22"/>
              </w:rPr>
              <w:t>p</w:t>
            </w:r>
            <w:r w:rsidR="00383479" w:rsidRPr="001E35D8">
              <w:rPr>
                <w:rFonts w:cstheme="minorHAnsi"/>
                <w:sz w:val="22"/>
                <w:szCs w:val="22"/>
              </w:rPr>
              <w:t>m</w:t>
            </w:r>
          </w:p>
          <w:p w14:paraId="3271B9AD" w14:textId="77777777" w:rsidR="00383479" w:rsidRPr="001E35D8" w:rsidRDefault="00383479" w:rsidP="001733DA">
            <w:pPr>
              <w:spacing w:after="0"/>
              <w:rPr>
                <w:rFonts w:cstheme="minorHAnsi"/>
                <w:sz w:val="22"/>
                <w:szCs w:val="22"/>
              </w:rPr>
            </w:pPr>
          </w:p>
          <w:p w14:paraId="4FECF504" w14:textId="77777777" w:rsidR="00383479" w:rsidRPr="001E35D8" w:rsidRDefault="00383479" w:rsidP="001733DA">
            <w:pPr>
              <w:spacing w:after="0"/>
              <w:rPr>
                <w:rFonts w:cstheme="minorHAnsi"/>
                <w:sz w:val="22"/>
                <w:szCs w:val="22"/>
              </w:rPr>
            </w:pPr>
          </w:p>
          <w:p w14:paraId="50808C1E" w14:textId="77777777" w:rsidR="00383479" w:rsidRPr="001E35D8" w:rsidRDefault="00383479" w:rsidP="001733DA">
            <w:pPr>
              <w:spacing w:after="0"/>
              <w:rPr>
                <w:rFonts w:cstheme="minorHAnsi"/>
                <w:sz w:val="22"/>
                <w:szCs w:val="22"/>
              </w:rPr>
            </w:pPr>
          </w:p>
          <w:p w14:paraId="6E8C49CA" w14:textId="5E8BF3D5" w:rsidR="00F13272" w:rsidRPr="00281D4D" w:rsidRDefault="004B71A2" w:rsidP="001733DA">
            <w:pPr>
              <w:spacing w:after="0"/>
              <w:rPr>
                <w:rFonts w:cstheme="minorHAnsi"/>
                <w:bCs/>
                <w:sz w:val="22"/>
                <w:szCs w:val="22"/>
              </w:rPr>
            </w:pPr>
            <w:r w:rsidRPr="001E35D8">
              <w:rPr>
                <w:rFonts w:cstheme="minorHAnsi"/>
                <w:b/>
                <w:sz w:val="22"/>
                <w:szCs w:val="22"/>
              </w:rPr>
              <w:t>Signed</w:t>
            </w:r>
            <w:r w:rsidR="0043000F">
              <w:rPr>
                <w:rFonts w:cstheme="minorHAnsi"/>
                <w:b/>
                <w:sz w:val="22"/>
                <w:szCs w:val="22"/>
              </w:rPr>
              <w:t>:</w:t>
            </w:r>
            <w:r w:rsidR="00A41FEB" w:rsidRPr="001E35D8">
              <w:rPr>
                <w:rFonts w:cstheme="minorHAnsi"/>
                <w:b/>
                <w:sz w:val="22"/>
                <w:szCs w:val="22"/>
              </w:rPr>
              <w:t xml:space="preserve"> </w:t>
            </w:r>
            <w:r w:rsidR="0043000F">
              <w:rPr>
                <w:rFonts w:cstheme="minorHAnsi"/>
                <w:b/>
                <w:sz w:val="22"/>
                <w:szCs w:val="22"/>
              </w:rPr>
              <w:t xml:space="preserve">                                                                                     </w:t>
            </w:r>
            <w:r w:rsidRPr="001E35D8">
              <w:rPr>
                <w:rFonts w:cstheme="minorHAnsi"/>
                <w:b/>
                <w:sz w:val="22"/>
                <w:szCs w:val="22"/>
              </w:rPr>
              <w:t xml:space="preserve">Date: </w:t>
            </w:r>
          </w:p>
          <w:p w14:paraId="16F7C3FF" w14:textId="77777777" w:rsidR="004B71A2" w:rsidRPr="001E35D8" w:rsidRDefault="00A41FEB" w:rsidP="001733DA">
            <w:pPr>
              <w:spacing w:after="0"/>
              <w:rPr>
                <w:rFonts w:cstheme="minorHAnsi"/>
                <w:b/>
                <w:sz w:val="22"/>
                <w:szCs w:val="22"/>
              </w:rPr>
            </w:pPr>
            <w:r w:rsidRPr="001E35D8">
              <w:rPr>
                <w:rFonts w:cstheme="minorHAnsi"/>
                <w:b/>
                <w:sz w:val="22"/>
                <w:szCs w:val="22"/>
              </w:rPr>
              <w:t xml:space="preserve">Chair, Herringswell </w:t>
            </w:r>
            <w:r w:rsidR="004B71A2" w:rsidRPr="001E35D8">
              <w:rPr>
                <w:rFonts w:cstheme="minorHAnsi"/>
                <w:b/>
                <w:sz w:val="22"/>
                <w:szCs w:val="22"/>
              </w:rPr>
              <w:t>PC</w:t>
            </w:r>
          </w:p>
          <w:p w14:paraId="3A26B99F" w14:textId="77777777" w:rsidR="001733DA" w:rsidRPr="001E35D8" w:rsidRDefault="001733DA" w:rsidP="0042289E">
            <w:pPr>
              <w:spacing w:after="0"/>
              <w:rPr>
                <w:rFonts w:cstheme="minorHAnsi"/>
                <w:b/>
                <w:bCs/>
                <w:sz w:val="22"/>
                <w:szCs w:val="22"/>
              </w:rPr>
            </w:pPr>
          </w:p>
        </w:tc>
        <w:tc>
          <w:tcPr>
            <w:tcW w:w="1242" w:type="dxa"/>
            <w:tcBorders>
              <w:left w:val="single" w:sz="4" w:space="0" w:color="auto"/>
            </w:tcBorders>
            <w:shd w:val="clear" w:color="auto" w:fill="auto"/>
          </w:tcPr>
          <w:p w14:paraId="7AABD423" w14:textId="77777777" w:rsidR="00883893" w:rsidRPr="001E35D8" w:rsidRDefault="00883893" w:rsidP="00905116">
            <w:pPr>
              <w:spacing w:after="0" w:line="240" w:lineRule="auto"/>
              <w:rPr>
                <w:rFonts w:cstheme="minorHAnsi"/>
                <w:b/>
                <w:sz w:val="22"/>
                <w:szCs w:val="22"/>
              </w:rPr>
            </w:pPr>
          </w:p>
        </w:tc>
      </w:tr>
      <w:tr w:rsidR="0043000F" w:rsidRPr="001E35D8" w14:paraId="35C5B4D6" w14:textId="77777777" w:rsidTr="008505BA">
        <w:trPr>
          <w:trHeight w:val="610"/>
        </w:trPr>
        <w:tc>
          <w:tcPr>
            <w:tcW w:w="1384" w:type="dxa"/>
            <w:tcBorders>
              <w:right w:val="single" w:sz="4" w:space="0" w:color="auto"/>
            </w:tcBorders>
            <w:shd w:val="clear" w:color="auto" w:fill="auto"/>
          </w:tcPr>
          <w:p w14:paraId="7CE554F6" w14:textId="77777777" w:rsidR="0043000F" w:rsidRPr="001E35D8" w:rsidRDefault="0043000F" w:rsidP="006C3DC3">
            <w:pPr>
              <w:spacing w:after="0" w:line="240" w:lineRule="auto"/>
              <w:rPr>
                <w:rFonts w:cstheme="minorHAnsi"/>
                <w:b/>
                <w:sz w:val="22"/>
                <w:szCs w:val="22"/>
              </w:rPr>
            </w:pPr>
          </w:p>
        </w:tc>
        <w:tc>
          <w:tcPr>
            <w:tcW w:w="8255" w:type="dxa"/>
            <w:tcBorders>
              <w:left w:val="single" w:sz="4" w:space="0" w:color="auto"/>
              <w:right w:val="single" w:sz="4" w:space="0" w:color="auto"/>
            </w:tcBorders>
            <w:shd w:val="clear" w:color="auto" w:fill="auto"/>
          </w:tcPr>
          <w:p w14:paraId="04F96159" w14:textId="77777777" w:rsidR="0043000F" w:rsidRPr="001E35D8" w:rsidRDefault="0043000F" w:rsidP="00905116">
            <w:pPr>
              <w:spacing w:after="0" w:line="240" w:lineRule="auto"/>
              <w:rPr>
                <w:rFonts w:cstheme="minorHAnsi"/>
                <w:b/>
                <w:bCs/>
                <w:sz w:val="22"/>
                <w:szCs w:val="22"/>
              </w:rPr>
            </w:pPr>
          </w:p>
        </w:tc>
        <w:tc>
          <w:tcPr>
            <w:tcW w:w="1242" w:type="dxa"/>
            <w:tcBorders>
              <w:left w:val="single" w:sz="4" w:space="0" w:color="auto"/>
            </w:tcBorders>
            <w:shd w:val="clear" w:color="auto" w:fill="auto"/>
          </w:tcPr>
          <w:p w14:paraId="6E185019" w14:textId="77777777" w:rsidR="0043000F" w:rsidRPr="001E35D8" w:rsidRDefault="0043000F" w:rsidP="00905116">
            <w:pPr>
              <w:spacing w:after="0" w:line="240" w:lineRule="auto"/>
              <w:rPr>
                <w:rFonts w:cstheme="minorHAnsi"/>
                <w:b/>
                <w:sz w:val="22"/>
                <w:szCs w:val="22"/>
              </w:rPr>
            </w:pPr>
          </w:p>
        </w:tc>
      </w:tr>
    </w:tbl>
    <w:p w14:paraId="7CB742FD" w14:textId="77777777" w:rsidR="00F44B07" w:rsidRDefault="00F44B07"/>
    <w:p w14:paraId="1D91EE88" w14:textId="77777777" w:rsidR="00F44B07" w:rsidRDefault="00F44B07"/>
    <w:sectPr w:rsidR="00F44B07" w:rsidSect="008D257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C1D8" w14:textId="77777777" w:rsidR="006523ED" w:rsidRDefault="006523ED" w:rsidP="006E6530">
      <w:pPr>
        <w:spacing w:after="0" w:line="240" w:lineRule="auto"/>
      </w:pPr>
      <w:r>
        <w:separator/>
      </w:r>
    </w:p>
  </w:endnote>
  <w:endnote w:type="continuationSeparator" w:id="0">
    <w:p w14:paraId="0E6F5CA9" w14:textId="77777777" w:rsidR="006523ED" w:rsidRDefault="006523ED"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B123" w14:textId="77777777" w:rsidR="00332CA8" w:rsidRDefault="0033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2CCC" w14:textId="77777777" w:rsidR="001F3209" w:rsidRDefault="001F3209">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14:paraId="097F3B98" w14:textId="4C7A2DDD" w:rsidR="001F3209" w:rsidRDefault="006915DC"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Email:</w:t>
    </w:r>
    <w:r>
      <w:t xml:space="preserve"> clerk@herringswellpc.co.uk</w:t>
    </w:r>
    <w:r>
      <w:rPr>
        <w:rFonts w:ascii="Arial" w:hAnsi="Arial" w:cs="Arial"/>
        <w:sz w:val="20"/>
        <w:szCs w:val="20"/>
      </w:rPr>
      <w:t xml:space="preserve"> Website</w:t>
    </w:r>
    <w:r w:rsidR="001F3209">
      <w:rPr>
        <w:rFonts w:ascii="Arial" w:hAnsi="Arial" w:cs="Arial"/>
        <w:sz w:val="20"/>
        <w:szCs w:val="20"/>
      </w:rPr>
      <w:t xml:space="preserve">: </w:t>
    </w:r>
    <w:hyperlink r:id="rId1" w:history="1">
      <w:r w:rsidR="00F86584" w:rsidRPr="00E81081">
        <w:rPr>
          <w:rStyle w:val="Hyperlink"/>
          <w:rFonts w:ascii="Arial" w:hAnsi="Arial" w:cs="Arial"/>
          <w:sz w:val="20"/>
          <w:szCs w:val="20"/>
        </w:rPr>
        <w:t>www.herringswell.onesuffolk.net</w:t>
      </w:r>
    </w:hyperlink>
  </w:p>
  <w:p w14:paraId="711DF382" w14:textId="77777777" w:rsidR="001F3209" w:rsidRPr="00BC7931" w:rsidRDefault="001F3209"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BB3DDD" w:rsidRPr="00BB3DDD">
      <w:rPr>
        <w:rFonts w:ascii="Cambria" w:hAnsi="Cambria"/>
        <w:noProof/>
      </w:rPr>
      <w:t>1</w:t>
    </w:r>
    <w:r>
      <w:rPr>
        <w:rFonts w:ascii="Cambria" w:hAnsi="Cambria"/>
        <w:noProof/>
      </w:rPr>
      <w:fldChar w:fldCharType="end"/>
    </w:r>
  </w:p>
  <w:p w14:paraId="2513B265" w14:textId="77777777" w:rsidR="001F3209" w:rsidRDefault="001F3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75FF" w14:textId="77777777" w:rsidR="00332CA8" w:rsidRDefault="0033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C765" w14:textId="77777777" w:rsidR="006523ED" w:rsidRDefault="006523ED" w:rsidP="006E6530">
      <w:pPr>
        <w:spacing w:after="0" w:line="240" w:lineRule="auto"/>
      </w:pPr>
      <w:r>
        <w:separator/>
      </w:r>
    </w:p>
  </w:footnote>
  <w:footnote w:type="continuationSeparator" w:id="0">
    <w:p w14:paraId="1D80725F" w14:textId="77777777" w:rsidR="006523ED" w:rsidRDefault="006523ED"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EFF" w14:textId="6B4348E9" w:rsidR="00332CA8" w:rsidRDefault="00332CA8">
    <w:pPr>
      <w:pStyle w:val="Header"/>
    </w:pPr>
    <w:r>
      <w:rPr>
        <w:noProof/>
      </w:rPr>
      <w:pict w14:anchorId="189A1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537141"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DB33" w14:textId="2A77FEA4" w:rsidR="001F3209" w:rsidRPr="001305C9" w:rsidRDefault="00332CA8" w:rsidP="001305C9">
    <w:pPr>
      <w:spacing w:line="259" w:lineRule="auto"/>
      <w:jc w:val="center"/>
      <w:rPr>
        <w:rFonts w:eastAsiaTheme="minorHAnsi"/>
        <w:b/>
        <w:color w:val="632423" w:themeColor="accent2" w:themeShade="80"/>
        <w:sz w:val="36"/>
        <w:szCs w:val="22"/>
        <w:lang w:eastAsia="en-US"/>
      </w:rPr>
    </w:pPr>
    <w:r>
      <w:rPr>
        <w:noProof/>
      </w:rPr>
      <w:pict w14:anchorId="79115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537142" o:spid="_x0000_s1027"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1F3209">
      <w:rPr>
        <w:rFonts w:eastAsiaTheme="minorHAnsi"/>
        <w:b/>
        <w:color w:val="632423" w:themeColor="accent2" w:themeShade="80"/>
        <w:sz w:val="36"/>
        <w:szCs w:val="22"/>
        <w:lang w:eastAsia="en-US"/>
      </w:rPr>
      <w:t>HERRINGSWELL</w:t>
    </w:r>
    <w:r w:rsidR="001F3209" w:rsidRPr="001305C9">
      <w:rPr>
        <w:rFonts w:eastAsiaTheme="minorHAnsi"/>
        <w:b/>
        <w:color w:val="632423" w:themeColor="accent2" w:themeShade="80"/>
        <w:sz w:val="36"/>
        <w:szCs w:val="22"/>
        <w:lang w:eastAsia="en-US"/>
      </w:rPr>
      <w:t xml:space="preserve"> Parish Council</w:t>
    </w:r>
  </w:p>
  <w:p w14:paraId="25722738" w14:textId="77777777" w:rsidR="001F3209" w:rsidRPr="001305C9" w:rsidRDefault="001F3209" w:rsidP="001305C9">
    <w:pPr>
      <w:spacing w:after="0" w:line="240" w:lineRule="auto"/>
      <w:jc w:val="center"/>
      <w:rPr>
        <w:rFonts w:ascii="Arial" w:eastAsiaTheme="minorHAnsi" w:hAnsi="Arial" w:cs="Arial"/>
        <w:sz w:val="22"/>
        <w:szCs w:val="22"/>
        <w:lang w:eastAsia="en-US"/>
      </w:rPr>
    </w:pPr>
  </w:p>
  <w:p w14:paraId="27575434" w14:textId="77777777"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Herringswell</w:t>
    </w:r>
    <w:r w:rsidRPr="001305C9">
      <w:rPr>
        <w:rFonts w:ascii="Arial" w:eastAsiaTheme="minorHAnsi" w:hAnsi="Arial" w:cs="Arial"/>
        <w:sz w:val="22"/>
        <w:szCs w:val="22"/>
        <w:lang w:eastAsia="en-US"/>
      </w:rPr>
      <w:t xml:space="preserve"> Parish Council</w:t>
    </w:r>
  </w:p>
  <w:p w14:paraId="5C4625F5" w14:textId="2CCFD896" w:rsidR="001F3209" w:rsidRPr="001305C9" w:rsidRDefault="001F3209" w:rsidP="001305C9">
    <w:pPr>
      <w:spacing w:after="0" w:line="240" w:lineRule="auto"/>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Held </w:t>
    </w:r>
    <w:r>
      <w:rPr>
        <w:rFonts w:ascii="Arial" w:eastAsiaTheme="minorHAnsi" w:hAnsi="Arial" w:cs="Arial"/>
        <w:sz w:val="22"/>
        <w:szCs w:val="22"/>
        <w:lang w:eastAsia="en-US"/>
      </w:rPr>
      <w:t>at the Village Hall</w:t>
    </w:r>
    <w:r w:rsidR="006B7DB5">
      <w:rPr>
        <w:rFonts w:ascii="Arial" w:eastAsiaTheme="minorHAnsi" w:hAnsi="Arial" w:cs="Arial"/>
        <w:sz w:val="22"/>
        <w:szCs w:val="22"/>
        <w:lang w:eastAsia="en-US"/>
      </w:rPr>
      <w:t xml:space="preserve"> on Monday </w:t>
    </w:r>
    <w:r w:rsidR="00E22D21">
      <w:rPr>
        <w:rFonts w:ascii="Arial" w:eastAsiaTheme="minorHAnsi" w:hAnsi="Arial" w:cs="Arial"/>
        <w:sz w:val="22"/>
        <w:szCs w:val="22"/>
        <w:lang w:eastAsia="en-US"/>
      </w:rPr>
      <w:t>7</w:t>
    </w:r>
    <w:r w:rsidR="00E22D21" w:rsidRPr="00E22D21">
      <w:rPr>
        <w:rFonts w:ascii="Arial" w:eastAsiaTheme="minorHAnsi" w:hAnsi="Arial" w:cs="Arial"/>
        <w:sz w:val="22"/>
        <w:szCs w:val="22"/>
        <w:vertAlign w:val="superscript"/>
        <w:lang w:eastAsia="en-US"/>
      </w:rPr>
      <w:t>th</w:t>
    </w:r>
    <w:r w:rsidR="00E22D21">
      <w:rPr>
        <w:rFonts w:ascii="Arial" w:eastAsiaTheme="minorHAnsi" w:hAnsi="Arial" w:cs="Arial"/>
        <w:sz w:val="22"/>
        <w:szCs w:val="22"/>
        <w:lang w:eastAsia="en-US"/>
      </w:rPr>
      <w:t xml:space="preserve"> Nov</w:t>
    </w:r>
    <w:r w:rsidR="007E1A47">
      <w:rPr>
        <w:rFonts w:ascii="Arial" w:eastAsiaTheme="minorHAnsi" w:hAnsi="Arial" w:cs="Arial"/>
        <w:sz w:val="22"/>
        <w:szCs w:val="22"/>
        <w:lang w:eastAsia="en-US"/>
      </w:rPr>
      <w:t>ember</w:t>
    </w:r>
    <w:r w:rsidR="006B7DB5">
      <w:rPr>
        <w:rFonts w:ascii="Arial" w:eastAsiaTheme="minorHAnsi" w:hAnsi="Arial" w:cs="Arial"/>
        <w:sz w:val="22"/>
        <w:szCs w:val="22"/>
        <w:lang w:eastAsia="en-US"/>
      </w:rPr>
      <w:t xml:space="preserve"> </w:t>
    </w:r>
    <w:r w:rsidR="00C01D09">
      <w:rPr>
        <w:rFonts w:ascii="Arial" w:eastAsiaTheme="minorHAnsi" w:hAnsi="Arial" w:cs="Arial"/>
        <w:sz w:val="22"/>
        <w:szCs w:val="22"/>
        <w:lang w:eastAsia="en-US"/>
      </w:rPr>
      <w:t xml:space="preserve">2022 </w:t>
    </w:r>
    <w:r w:rsidR="005C5F8C">
      <w:rPr>
        <w:rFonts w:ascii="Arial" w:eastAsiaTheme="minorHAnsi" w:hAnsi="Arial" w:cs="Arial"/>
        <w:sz w:val="22"/>
        <w:szCs w:val="22"/>
        <w:lang w:eastAsia="en-US"/>
      </w:rPr>
      <w:t>at 7</w:t>
    </w:r>
    <w:r w:rsidR="007E1A47">
      <w:rPr>
        <w:rFonts w:ascii="Arial" w:eastAsiaTheme="minorHAnsi" w:hAnsi="Arial" w:cs="Arial"/>
        <w:sz w:val="22"/>
        <w:szCs w:val="22"/>
        <w:lang w:eastAsia="en-US"/>
      </w:rPr>
      <w:t>:30</w:t>
    </w:r>
    <w:r>
      <w:rPr>
        <w:rFonts w:ascii="Arial" w:eastAsiaTheme="minorHAnsi" w:hAnsi="Arial" w:cs="Arial"/>
        <w:sz w:val="22"/>
        <w:szCs w:val="22"/>
        <w:lang w:eastAsia="en-US"/>
      </w:rPr>
      <w:t>pm</w:t>
    </w:r>
  </w:p>
  <w:p w14:paraId="0A2B0465" w14:textId="77777777" w:rsidR="001F3209" w:rsidRPr="005A4999" w:rsidRDefault="001F3209" w:rsidP="001305C9">
    <w:pPr>
      <w:ind w:right="386" w:firstLine="720"/>
      <w:jc w:val="center"/>
      <w:rPr>
        <w:rFonts w:ascii="Arial" w:hAnsi="Arial" w:cs="Arial"/>
        <w:b/>
      </w:rPr>
    </w:pPr>
  </w:p>
  <w:p w14:paraId="2F5448BF" w14:textId="77777777" w:rsidR="001F3209" w:rsidRDefault="001F3209"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D6BB" w14:textId="3A9CB590" w:rsidR="00332CA8" w:rsidRDefault="00332CA8">
    <w:pPr>
      <w:pStyle w:val="Header"/>
    </w:pPr>
    <w:r>
      <w:rPr>
        <w:noProof/>
      </w:rPr>
      <w:pict w14:anchorId="57CEF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537140"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90"/>
    <w:multiLevelType w:val="hybridMultilevel"/>
    <w:tmpl w:val="0670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340FF"/>
    <w:multiLevelType w:val="hybridMultilevel"/>
    <w:tmpl w:val="505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26867"/>
    <w:multiLevelType w:val="hybridMultilevel"/>
    <w:tmpl w:val="05F6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31F09"/>
    <w:multiLevelType w:val="hybridMultilevel"/>
    <w:tmpl w:val="A4DE8394"/>
    <w:lvl w:ilvl="0" w:tplc="0809001B">
      <w:start w:val="1"/>
      <w:numFmt w:val="lowerRoman"/>
      <w:lvlText w:val="%1."/>
      <w:lvlJc w:val="righ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4" w15:restartNumberingAfterBreak="0">
    <w:nsid w:val="31496BB6"/>
    <w:multiLevelType w:val="hybridMultilevel"/>
    <w:tmpl w:val="6CC6657C"/>
    <w:lvl w:ilvl="0" w:tplc="08090001">
      <w:start w:val="1"/>
      <w:numFmt w:val="bullet"/>
      <w:lvlText w:val=""/>
      <w:lvlJc w:val="left"/>
      <w:pPr>
        <w:ind w:left="1788" w:hanging="360"/>
      </w:pPr>
      <w:rPr>
        <w:rFonts w:ascii="Symbol" w:hAnsi="Symbol"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5" w15:restartNumberingAfterBreak="0">
    <w:nsid w:val="33C0074A"/>
    <w:multiLevelType w:val="hybridMultilevel"/>
    <w:tmpl w:val="AABA5584"/>
    <w:lvl w:ilvl="0" w:tplc="BD2E34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574F1"/>
    <w:multiLevelType w:val="hybridMultilevel"/>
    <w:tmpl w:val="4960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50667"/>
    <w:multiLevelType w:val="hybridMultilevel"/>
    <w:tmpl w:val="FBB88DB2"/>
    <w:lvl w:ilvl="0" w:tplc="0809001B">
      <w:start w:val="1"/>
      <w:numFmt w:val="lowerRoman"/>
      <w:lvlText w:val="%1."/>
      <w:lvlJc w:val="righ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8" w15:restartNumberingAfterBreak="0">
    <w:nsid w:val="43891FC7"/>
    <w:multiLevelType w:val="hybridMultilevel"/>
    <w:tmpl w:val="97A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50022"/>
    <w:multiLevelType w:val="hybridMultilevel"/>
    <w:tmpl w:val="981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6629D"/>
    <w:multiLevelType w:val="hybridMultilevel"/>
    <w:tmpl w:val="F43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577E1"/>
    <w:multiLevelType w:val="hybridMultilevel"/>
    <w:tmpl w:val="0698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D5B70"/>
    <w:multiLevelType w:val="hybridMultilevel"/>
    <w:tmpl w:val="4692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13DD5"/>
    <w:multiLevelType w:val="hybridMultilevel"/>
    <w:tmpl w:val="CC848E4E"/>
    <w:lvl w:ilvl="0" w:tplc="B3CC2050">
      <w:start w:val="1"/>
      <w:numFmt w:val="lowerRoman"/>
      <w:lvlText w:val="%1."/>
      <w:lvlJc w:val="right"/>
      <w:pPr>
        <w:ind w:left="1788" w:hanging="360"/>
      </w:pPr>
      <w:rPr>
        <w:b w:val="0"/>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4" w15:restartNumberingAfterBreak="0">
    <w:nsid w:val="61025EAE"/>
    <w:multiLevelType w:val="hybridMultilevel"/>
    <w:tmpl w:val="0742DA48"/>
    <w:lvl w:ilvl="0" w:tplc="BD2E341A">
      <w:start w:val="1"/>
      <w:numFmt w:val="lowerRoman"/>
      <w:lvlText w:val="%1."/>
      <w:lvlJc w:val="left"/>
      <w:pPr>
        <w:ind w:left="1134" w:hanging="426"/>
      </w:pPr>
      <w:rPr>
        <w:rFonts w:hint="default"/>
      </w:rPr>
    </w:lvl>
    <w:lvl w:ilvl="1" w:tplc="08090019" w:tentative="1">
      <w:start w:val="1"/>
      <w:numFmt w:val="lowerLetter"/>
      <w:lvlText w:val="%2."/>
      <w:lvlJc w:val="left"/>
      <w:pPr>
        <w:ind w:left="-756" w:hanging="360"/>
      </w:pPr>
    </w:lvl>
    <w:lvl w:ilvl="2" w:tplc="0809001B" w:tentative="1">
      <w:start w:val="1"/>
      <w:numFmt w:val="lowerRoman"/>
      <w:lvlText w:val="%3."/>
      <w:lvlJc w:val="right"/>
      <w:pPr>
        <w:ind w:left="-36" w:hanging="180"/>
      </w:pPr>
    </w:lvl>
    <w:lvl w:ilvl="3" w:tplc="0809000F" w:tentative="1">
      <w:start w:val="1"/>
      <w:numFmt w:val="decimal"/>
      <w:lvlText w:val="%4."/>
      <w:lvlJc w:val="left"/>
      <w:pPr>
        <w:ind w:left="684" w:hanging="360"/>
      </w:pPr>
    </w:lvl>
    <w:lvl w:ilvl="4" w:tplc="08090019" w:tentative="1">
      <w:start w:val="1"/>
      <w:numFmt w:val="lowerLetter"/>
      <w:lvlText w:val="%5."/>
      <w:lvlJc w:val="left"/>
      <w:pPr>
        <w:ind w:left="1404" w:hanging="360"/>
      </w:pPr>
    </w:lvl>
    <w:lvl w:ilvl="5" w:tplc="0809001B" w:tentative="1">
      <w:start w:val="1"/>
      <w:numFmt w:val="lowerRoman"/>
      <w:lvlText w:val="%6."/>
      <w:lvlJc w:val="right"/>
      <w:pPr>
        <w:ind w:left="2124" w:hanging="180"/>
      </w:pPr>
    </w:lvl>
    <w:lvl w:ilvl="6" w:tplc="0809000F" w:tentative="1">
      <w:start w:val="1"/>
      <w:numFmt w:val="decimal"/>
      <w:lvlText w:val="%7."/>
      <w:lvlJc w:val="left"/>
      <w:pPr>
        <w:ind w:left="2844" w:hanging="360"/>
      </w:pPr>
    </w:lvl>
    <w:lvl w:ilvl="7" w:tplc="08090019" w:tentative="1">
      <w:start w:val="1"/>
      <w:numFmt w:val="lowerLetter"/>
      <w:lvlText w:val="%8."/>
      <w:lvlJc w:val="left"/>
      <w:pPr>
        <w:ind w:left="3564" w:hanging="360"/>
      </w:pPr>
    </w:lvl>
    <w:lvl w:ilvl="8" w:tplc="0809001B" w:tentative="1">
      <w:start w:val="1"/>
      <w:numFmt w:val="lowerRoman"/>
      <w:lvlText w:val="%9."/>
      <w:lvlJc w:val="right"/>
      <w:pPr>
        <w:ind w:left="4284" w:hanging="180"/>
      </w:pPr>
    </w:lvl>
  </w:abstractNum>
  <w:abstractNum w:abstractNumId="15"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20DFC"/>
    <w:multiLevelType w:val="multilevel"/>
    <w:tmpl w:val="4A08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191EA7"/>
    <w:multiLevelType w:val="hybridMultilevel"/>
    <w:tmpl w:val="0D049130"/>
    <w:lvl w:ilvl="0" w:tplc="08090001">
      <w:start w:val="1"/>
      <w:numFmt w:val="bullet"/>
      <w:lvlText w:val=""/>
      <w:lvlJc w:val="left"/>
      <w:pPr>
        <w:ind w:left="2508" w:hanging="360"/>
      </w:pPr>
      <w:rPr>
        <w:rFonts w:ascii="Symbol" w:hAnsi="Symbol"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8" w15:restartNumberingAfterBreak="0">
    <w:nsid w:val="79296A15"/>
    <w:multiLevelType w:val="hybridMultilevel"/>
    <w:tmpl w:val="D1CC0FAE"/>
    <w:lvl w:ilvl="0" w:tplc="0809001B">
      <w:start w:val="1"/>
      <w:numFmt w:val="lowerRoman"/>
      <w:lvlText w:val="%1."/>
      <w:lvlJc w:val="righ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9" w15:restartNumberingAfterBreak="0">
    <w:nsid w:val="7A653D3C"/>
    <w:multiLevelType w:val="hybridMultilevel"/>
    <w:tmpl w:val="C81C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333C5"/>
    <w:multiLevelType w:val="hybridMultilevel"/>
    <w:tmpl w:val="95CC59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545254">
    <w:abstractNumId w:val="10"/>
  </w:num>
  <w:num w:numId="2" w16cid:durableId="896933766">
    <w:abstractNumId w:val="8"/>
  </w:num>
  <w:num w:numId="3" w16cid:durableId="557739185">
    <w:abstractNumId w:val="9"/>
  </w:num>
  <w:num w:numId="4" w16cid:durableId="283003424">
    <w:abstractNumId w:val="1"/>
  </w:num>
  <w:num w:numId="5" w16cid:durableId="1780567532">
    <w:abstractNumId w:val="20"/>
  </w:num>
  <w:num w:numId="6" w16cid:durableId="152572036">
    <w:abstractNumId w:val="7"/>
  </w:num>
  <w:num w:numId="7" w16cid:durableId="1498495771">
    <w:abstractNumId w:val="3"/>
  </w:num>
  <w:num w:numId="8" w16cid:durableId="95057147">
    <w:abstractNumId w:val="18"/>
  </w:num>
  <w:num w:numId="9" w16cid:durableId="282538831">
    <w:abstractNumId w:val="4"/>
  </w:num>
  <w:num w:numId="10" w16cid:durableId="1302618880">
    <w:abstractNumId w:val="15"/>
  </w:num>
  <w:num w:numId="11" w16cid:durableId="239606240">
    <w:abstractNumId w:val="19"/>
  </w:num>
  <w:num w:numId="12" w16cid:durableId="1659990963">
    <w:abstractNumId w:val="2"/>
  </w:num>
  <w:num w:numId="13" w16cid:durableId="703942734">
    <w:abstractNumId w:val="13"/>
  </w:num>
  <w:num w:numId="14" w16cid:durableId="1538083101">
    <w:abstractNumId w:val="6"/>
  </w:num>
  <w:num w:numId="15" w16cid:durableId="78721787">
    <w:abstractNumId w:val="17"/>
  </w:num>
  <w:num w:numId="16" w16cid:durableId="2023822779">
    <w:abstractNumId w:val="14"/>
  </w:num>
  <w:num w:numId="17" w16cid:durableId="1388525867">
    <w:abstractNumId w:val="16"/>
  </w:num>
  <w:num w:numId="18" w16cid:durableId="383797958">
    <w:abstractNumId w:val="12"/>
  </w:num>
  <w:num w:numId="19" w16cid:durableId="626472135">
    <w:abstractNumId w:val="0"/>
  </w:num>
  <w:num w:numId="20" w16cid:durableId="714892075">
    <w:abstractNumId w:val="5"/>
  </w:num>
  <w:num w:numId="21" w16cid:durableId="20047789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34EF"/>
    <w:rsid w:val="00003E79"/>
    <w:rsid w:val="00004605"/>
    <w:rsid w:val="0000578F"/>
    <w:rsid w:val="00011FD2"/>
    <w:rsid w:val="00012297"/>
    <w:rsid w:val="00012AC7"/>
    <w:rsid w:val="00015366"/>
    <w:rsid w:val="0001594E"/>
    <w:rsid w:val="000177D3"/>
    <w:rsid w:val="000208D3"/>
    <w:rsid w:val="00020E36"/>
    <w:rsid w:val="000231D5"/>
    <w:rsid w:val="0002371C"/>
    <w:rsid w:val="00023F8E"/>
    <w:rsid w:val="00024BC7"/>
    <w:rsid w:val="00026108"/>
    <w:rsid w:val="0002660E"/>
    <w:rsid w:val="00030B87"/>
    <w:rsid w:val="00031E08"/>
    <w:rsid w:val="00033B4B"/>
    <w:rsid w:val="00037FFB"/>
    <w:rsid w:val="00040AE3"/>
    <w:rsid w:val="00042642"/>
    <w:rsid w:val="00045D1E"/>
    <w:rsid w:val="0004694E"/>
    <w:rsid w:val="00046E4D"/>
    <w:rsid w:val="00051347"/>
    <w:rsid w:val="00053BA1"/>
    <w:rsid w:val="00054495"/>
    <w:rsid w:val="00054DE1"/>
    <w:rsid w:val="00063718"/>
    <w:rsid w:val="0006689B"/>
    <w:rsid w:val="000759D3"/>
    <w:rsid w:val="00081BFC"/>
    <w:rsid w:val="00081C86"/>
    <w:rsid w:val="000839D2"/>
    <w:rsid w:val="00085887"/>
    <w:rsid w:val="00087C2C"/>
    <w:rsid w:val="000910D4"/>
    <w:rsid w:val="0009333E"/>
    <w:rsid w:val="00095E7E"/>
    <w:rsid w:val="000A5508"/>
    <w:rsid w:val="000A5CED"/>
    <w:rsid w:val="000A730C"/>
    <w:rsid w:val="000A7D36"/>
    <w:rsid w:val="000A7EC3"/>
    <w:rsid w:val="000B09FF"/>
    <w:rsid w:val="000B6589"/>
    <w:rsid w:val="000B7E7C"/>
    <w:rsid w:val="000C141F"/>
    <w:rsid w:val="000C291F"/>
    <w:rsid w:val="000C2BDB"/>
    <w:rsid w:val="000C3D1D"/>
    <w:rsid w:val="000C5311"/>
    <w:rsid w:val="000C5C29"/>
    <w:rsid w:val="000C75C5"/>
    <w:rsid w:val="000D4421"/>
    <w:rsid w:val="000D68C6"/>
    <w:rsid w:val="000E43E2"/>
    <w:rsid w:val="000F17BB"/>
    <w:rsid w:val="000F1CC3"/>
    <w:rsid w:val="000F6AAC"/>
    <w:rsid w:val="001010CC"/>
    <w:rsid w:val="001047C7"/>
    <w:rsid w:val="001070BB"/>
    <w:rsid w:val="001073AE"/>
    <w:rsid w:val="00110C26"/>
    <w:rsid w:val="001129B4"/>
    <w:rsid w:val="00112FE7"/>
    <w:rsid w:val="00114838"/>
    <w:rsid w:val="001149FE"/>
    <w:rsid w:val="001164F4"/>
    <w:rsid w:val="0012050E"/>
    <w:rsid w:val="00120F53"/>
    <w:rsid w:val="0012436D"/>
    <w:rsid w:val="001305C9"/>
    <w:rsid w:val="00132BC1"/>
    <w:rsid w:val="00132D49"/>
    <w:rsid w:val="00133A2A"/>
    <w:rsid w:val="0013442B"/>
    <w:rsid w:val="0014240A"/>
    <w:rsid w:val="00144C93"/>
    <w:rsid w:val="00145A5C"/>
    <w:rsid w:val="00146820"/>
    <w:rsid w:val="001545C0"/>
    <w:rsid w:val="00156934"/>
    <w:rsid w:val="00157260"/>
    <w:rsid w:val="001614F0"/>
    <w:rsid w:val="001665D2"/>
    <w:rsid w:val="001733DA"/>
    <w:rsid w:val="00175685"/>
    <w:rsid w:val="001756FE"/>
    <w:rsid w:val="0018196E"/>
    <w:rsid w:val="00183EAB"/>
    <w:rsid w:val="00184601"/>
    <w:rsid w:val="001847B0"/>
    <w:rsid w:val="00185006"/>
    <w:rsid w:val="001877F5"/>
    <w:rsid w:val="00194FF7"/>
    <w:rsid w:val="001951C8"/>
    <w:rsid w:val="00196CDD"/>
    <w:rsid w:val="001A09F6"/>
    <w:rsid w:val="001A3986"/>
    <w:rsid w:val="001B040C"/>
    <w:rsid w:val="001B0E7A"/>
    <w:rsid w:val="001B6F15"/>
    <w:rsid w:val="001C01CD"/>
    <w:rsid w:val="001C1CA2"/>
    <w:rsid w:val="001C38AE"/>
    <w:rsid w:val="001C4FDC"/>
    <w:rsid w:val="001C5819"/>
    <w:rsid w:val="001C767D"/>
    <w:rsid w:val="001D54F8"/>
    <w:rsid w:val="001D7AE6"/>
    <w:rsid w:val="001E2498"/>
    <w:rsid w:val="001E33A8"/>
    <w:rsid w:val="001E35D8"/>
    <w:rsid w:val="001E3DBE"/>
    <w:rsid w:val="001E4A8F"/>
    <w:rsid w:val="001F0654"/>
    <w:rsid w:val="001F1208"/>
    <w:rsid w:val="001F3209"/>
    <w:rsid w:val="001F3B04"/>
    <w:rsid w:val="001F531F"/>
    <w:rsid w:val="001F6A6E"/>
    <w:rsid w:val="0020014D"/>
    <w:rsid w:val="002051D3"/>
    <w:rsid w:val="00207611"/>
    <w:rsid w:val="00214DAC"/>
    <w:rsid w:val="00215FD7"/>
    <w:rsid w:val="002161CA"/>
    <w:rsid w:val="00220892"/>
    <w:rsid w:val="00223F40"/>
    <w:rsid w:val="00224649"/>
    <w:rsid w:val="00224B9C"/>
    <w:rsid w:val="00226523"/>
    <w:rsid w:val="0022766F"/>
    <w:rsid w:val="002316FF"/>
    <w:rsid w:val="002317D6"/>
    <w:rsid w:val="002354D1"/>
    <w:rsid w:val="00237808"/>
    <w:rsid w:val="00237D38"/>
    <w:rsid w:val="0024044C"/>
    <w:rsid w:val="00240911"/>
    <w:rsid w:val="00241B59"/>
    <w:rsid w:val="002421EE"/>
    <w:rsid w:val="00246068"/>
    <w:rsid w:val="00250794"/>
    <w:rsid w:val="00250FAA"/>
    <w:rsid w:val="0025189F"/>
    <w:rsid w:val="00253C07"/>
    <w:rsid w:val="0025555C"/>
    <w:rsid w:val="0026312B"/>
    <w:rsid w:val="00266552"/>
    <w:rsid w:val="00267793"/>
    <w:rsid w:val="002703AA"/>
    <w:rsid w:val="00281D4D"/>
    <w:rsid w:val="00282E10"/>
    <w:rsid w:val="00283B10"/>
    <w:rsid w:val="00283FF1"/>
    <w:rsid w:val="002848AC"/>
    <w:rsid w:val="00290EE5"/>
    <w:rsid w:val="00291B86"/>
    <w:rsid w:val="00294E5C"/>
    <w:rsid w:val="00296B56"/>
    <w:rsid w:val="0029793F"/>
    <w:rsid w:val="00297C19"/>
    <w:rsid w:val="002A2F0D"/>
    <w:rsid w:val="002A661C"/>
    <w:rsid w:val="002B09E7"/>
    <w:rsid w:val="002B24EF"/>
    <w:rsid w:val="002B78C6"/>
    <w:rsid w:val="002B7FC5"/>
    <w:rsid w:val="002C180C"/>
    <w:rsid w:val="002C38E0"/>
    <w:rsid w:val="002D5BFD"/>
    <w:rsid w:val="002D5DBA"/>
    <w:rsid w:val="002D655C"/>
    <w:rsid w:val="002E0411"/>
    <w:rsid w:val="002E77F8"/>
    <w:rsid w:val="002F23AF"/>
    <w:rsid w:val="002F6CA7"/>
    <w:rsid w:val="002F71ED"/>
    <w:rsid w:val="00302DAF"/>
    <w:rsid w:val="00306135"/>
    <w:rsid w:val="003061D9"/>
    <w:rsid w:val="003103FD"/>
    <w:rsid w:val="00311942"/>
    <w:rsid w:val="003137EE"/>
    <w:rsid w:val="003138DD"/>
    <w:rsid w:val="003139FA"/>
    <w:rsid w:val="00313A69"/>
    <w:rsid w:val="003157A0"/>
    <w:rsid w:val="003203BC"/>
    <w:rsid w:val="00321CA8"/>
    <w:rsid w:val="00321CED"/>
    <w:rsid w:val="003233B6"/>
    <w:rsid w:val="00325607"/>
    <w:rsid w:val="00326690"/>
    <w:rsid w:val="00330046"/>
    <w:rsid w:val="0033077E"/>
    <w:rsid w:val="00331ECB"/>
    <w:rsid w:val="00332419"/>
    <w:rsid w:val="00332CA8"/>
    <w:rsid w:val="00337245"/>
    <w:rsid w:val="003412EB"/>
    <w:rsid w:val="003435B0"/>
    <w:rsid w:val="003445DB"/>
    <w:rsid w:val="0035120D"/>
    <w:rsid w:val="0035127C"/>
    <w:rsid w:val="00352D25"/>
    <w:rsid w:val="003535B9"/>
    <w:rsid w:val="00355C44"/>
    <w:rsid w:val="00357458"/>
    <w:rsid w:val="003650C4"/>
    <w:rsid w:val="00366969"/>
    <w:rsid w:val="00366F94"/>
    <w:rsid w:val="00366FAA"/>
    <w:rsid w:val="0037573C"/>
    <w:rsid w:val="00376AA9"/>
    <w:rsid w:val="0037751D"/>
    <w:rsid w:val="00383479"/>
    <w:rsid w:val="00383A1A"/>
    <w:rsid w:val="0038672A"/>
    <w:rsid w:val="00386DEA"/>
    <w:rsid w:val="00390700"/>
    <w:rsid w:val="00391BAE"/>
    <w:rsid w:val="00393AA1"/>
    <w:rsid w:val="00393E00"/>
    <w:rsid w:val="00394940"/>
    <w:rsid w:val="003975E3"/>
    <w:rsid w:val="003A18F5"/>
    <w:rsid w:val="003A1C90"/>
    <w:rsid w:val="003A216C"/>
    <w:rsid w:val="003A2608"/>
    <w:rsid w:val="003A2E8D"/>
    <w:rsid w:val="003A5F6F"/>
    <w:rsid w:val="003A75F1"/>
    <w:rsid w:val="003B29E7"/>
    <w:rsid w:val="003B4315"/>
    <w:rsid w:val="003B67D1"/>
    <w:rsid w:val="003C11B9"/>
    <w:rsid w:val="003C3D18"/>
    <w:rsid w:val="003C449D"/>
    <w:rsid w:val="003D2A8E"/>
    <w:rsid w:val="003D3F84"/>
    <w:rsid w:val="003D57C3"/>
    <w:rsid w:val="003D7AED"/>
    <w:rsid w:val="003E4957"/>
    <w:rsid w:val="003E6CBC"/>
    <w:rsid w:val="003E70C2"/>
    <w:rsid w:val="003E7DE2"/>
    <w:rsid w:val="003F0339"/>
    <w:rsid w:val="003F0356"/>
    <w:rsid w:val="003F30CD"/>
    <w:rsid w:val="003F4F5B"/>
    <w:rsid w:val="003F64C7"/>
    <w:rsid w:val="0040033C"/>
    <w:rsid w:val="00400625"/>
    <w:rsid w:val="00400F8C"/>
    <w:rsid w:val="0040176C"/>
    <w:rsid w:val="00402BB2"/>
    <w:rsid w:val="00404D27"/>
    <w:rsid w:val="00405845"/>
    <w:rsid w:val="00406B03"/>
    <w:rsid w:val="004073CA"/>
    <w:rsid w:val="00407609"/>
    <w:rsid w:val="00407E96"/>
    <w:rsid w:val="00411F07"/>
    <w:rsid w:val="004162F8"/>
    <w:rsid w:val="00417375"/>
    <w:rsid w:val="00421C9E"/>
    <w:rsid w:val="0042289E"/>
    <w:rsid w:val="00422D9C"/>
    <w:rsid w:val="0042302B"/>
    <w:rsid w:val="00425D94"/>
    <w:rsid w:val="00425E04"/>
    <w:rsid w:val="00426A53"/>
    <w:rsid w:val="0042701C"/>
    <w:rsid w:val="0043000F"/>
    <w:rsid w:val="00430BBF"/>
    <w:rsid w:val="004359A3"/>
    <w:rsid w:val="00436EF6"/>
    <w:rsid w:val="00440B0E"/>
    <w:rsid w:val="004425A3"/>
    <w:rsid w:val="00444370"/>
    <w:rsid w:val="004461E1"/>
    <w:rsid w:val="00451D0E"/>
    <w:rsid w:val="0045471C"/>
    <w:rsid w:val="0045496B"/>
    <w:rsid w:val="0045578B"/>
    <w:rsid w:val="00457F8B"/>
    <w:rsid w:val="00460A15"/>
    <w:rsid w:val="00460E49"/>
    <w:rsid w:val="00464DD2"/>
    <w:rsid w:val="00466192"/>
    <w:rsid w:val="00472338"/>
    <w:rsid w:val="00472732"/>
    <w:rsid w:val="0047386F"/>
    <w:rsid w:val="00476758"/>
    <w:rsid w:val="00481749"/>
    <w:rsid w:val="00481BC9"/>
    <w:rsid w:val="00495E67"/>
    <w:rsid w:val="004A01E7"/>
    <w:rsid w:val="004A6536"/>
    <w:rsid w:val="004A7C8D"/>
    <w:rsid w:val="004B14FC"/>
    <w:rsid w:val="004B1DD0"/>
    <w:rsid w:val="004B4DC9"/>
    <w:rsid w:val="004B4EE5"/>
    <w:rsid w:val="004B704E"/>
    <w:rsid w:val="004B71A2"/>
    <w:rsid w:val="004B7AEE"/>
    <w:rsid w:val="004C049E"/>
    <w:rsid w:val="004C2D10"/>
    <w:rsid w:val="004D1BEC"/>
    <w:rsid w:val="004D273D"/>
    <w:rsid w:val="004D2FC9"/>
    <w:rsid w:val="004D3D55"/>
    <w:rsid w:val="004D502A"/>
    <w:rsid w:val="004D556D"/>
    <w:rsid w:val="004D7CCF"/>
    <w:rsid w:val="004E2B79"/>
    <w:rsid w:val="004E3EA3"/>
    <w:rsid w:val="004E4605"/>
    <w:rsid w:val="004E6104"/>
    <w:rsid w:val="004F122E"/>
    <w:rsid w:val="004F12C6"/>
    <w:rsid w:val="004F2290"/>
    <w:rsid w:val="004F25F0"/>
    <w:rsid w:val="004F4E27"/>
    <w:rsid w:val="004F5244"/>
    <w:rsid w:val="004F65D6"/>
    <w:rsid w:val="004F7B3E"/>
    <w:rsid w:val="005019A7"/>
    <w:rsid w:val="00502F21"/>
    <w:rsid w:val="0050427B"/>
    <w:rsid w:val="00504B66"/>
    <w:rsid w:val="0050538C"/>
    <w:rsid w:val="0050731F"/>
    <w:rsid w:val="00521D97"/>
    <w:rsid w:val="00523CA0"/>
    <w:rsid w:val="00525279"/>
    <w:rsid w:val="00526EC7"/>
    <w:rsid w:val="005303BC"/>
    <w:rsid w:val="00530CE7"/>
    <w:rsid w:val="00535E72"/>
    <w:rsid w:val="005371D9"/>
    <w:rsid w:val="00541612"/>
    <w:rsid w:val="00551D3A"/>
    <w:rsid w:val="005565E0"/>
    <w:rsid w:val="00560311"/>
    <w:rsid w:val="00561DE8"/>
    <w:rsid w:val="00567373"/>
    <w:rsid w:val="00570E55"/>
    <w:rsid w:val="00572B21"/>
    <w:rsid w:val="00573861"/>
    <w:rsid w:val="005811D4"/>
    <w:rsid w:val="00584B76"/>
    <w:rsid w:val="00585F46"/>
    <w:rsid w:val="00593D97"/>
    <w:rsid w:val="00593FE5"/>
    <w:rsid w:val="005969E9"/>
    <w:rsid w:val="00596D71"/>
    <w:rsid w:val="00596FAC"/>
    <w:rsid w:val="005A4999"/>
    <w:rsid w:val="005A5F86"/>
    <w:rsid w:val="005A667E"/>
    <w:rsid w:val="005B097D"/>
    <w:rsid w:val="005B3A75"/>
    <w:rsid w:val="005B420E"/>
    <w:rsid w:val="005C3EE1"/>
    <w:rsid w:val="005C5614"/>
    <w:rsid w:val="005C56D5"/>
    <w:rsid w:val="005C5F8C"/>
    <w:rsid w:val="005C6E3A"/>
    <w:rsid w:val="005D057D"/>
    <w:rsid w:val="005E0464"/>
    <w:rsid w:val="005E1E98"/>
    <w:rsid w:val="005E62D5"/>
    <w:rsid w:val="005E6323"/>
    <w:rsid w:val="005E6C02"/>
    <w:rsid w:val="005E6D5E"/>
    <w:rsid w:val="005E7C05"/>
    <w:rsid w:val="005F11E0"/>
    <w:rsid w:val="005F4097"/>
    <w:rsid w:val="005F5419"/>
    <w:rsid w:val="005F5E81"/>
    <w:rsid w:val="00600797"/>
    <w:rsid w:val="00600DE0"/>
    <w:rsid w:val="0060278C"/>
    <w:rsid w:val="00604770"/>
    <w:rsid w:val="00611721"/>
    <w:rsid w:val="00612CE8"/>
    <w:rsid w:val="0061371D"/>
    <w:rsid w:val="006158F2"/>
    <w:rsid w:val="00617F27"/>
    <w:rsid w:val="00621517"/>
    <w:rsid w:val="00621FFA"/>
    <w:rsid w:val="006235E5"/>
    <w:rsid w:val="00625283"/>
    <w:rsid w:val="006267B9"/>
    <w:rsid w:val="006322D7"/>
    <w:rsid w:val="006354B2"/>
    <w:rsid w:val="00643CE7"/>
    <w:rsid w:val="00643DCC"/>
    <w:rsid w:val="00644417"/>
    <w:rsid w:val="00645588"/>
    <w:rsid w:val="00646329"/>
    <w:rsid w:val="006523ED"/>
    <w:rsid w:val="00652451"/>
    <w:rsid w:val="006528FB"/>
    <w:rsid w:val="00654BAA"/>
    <w:rsid w:val="00655D52"/>
    <w:rsid w:val="00657F04"/>
    <w:rsid w:val="006641B5"/>
    <w:rsid w:val="00664BBA"/>
    <w:rsid w:val="00666216"/>
    <w:rsid w:val="00667A83"/>
    <w:rsid w:val="00675B4A"/>
    <w:rsid w:val="00677D1D"/>
    <w:rsid w:val="00683393"/>
    <w:rsid w:val="00685066"/>
    <w:rsid w:val="00686112"/>
    <w:rsid w:val="006915DC"/>
    <w:rsid w:val="00692268"/>
    <w:rsid w:val="00693D29"/>
    <w:rsid w:val="00697E0F"/>
    <w:rsid w:val="006A1286"/>
    <w:rsid w:val="006A129A"/>
    <w:rsid w:val="006A239F"/>
    <w:rsid w:val="006A33EB"/>
    <w:rsid w:val="006A361C"/>
    <w:rsid w:val="006A3BC4"/>
    <w:rsid w:val="006A418F"/>
    <w:rsid w:val="006A433B"/>
    <w:rsid w:val="006A6128"/>
    <w:rsid w:val="006B0B9F"/>
    <w:rsid w:val="006B0C9A"/>
    <w:rsid w:val="006B2BCA"/>
    <w:rsid w:val="006B3D48"/>
    <w:rsid w:val="006B7DB5"/>
    <w:rsid w:val="006C2CE8"/>
    <w:rsid w:val="006C3DC3"/>
    <w:rsid w:val="006C751C"/>
    <w:rsid w:val="006D0063"/>
    <w:rsid w:val="006D164C"/>
    <w:rsid w:val="006D1D17"/>
    <w:rsid w:val="006D3608"/>
    <w:rsid w:val="006D6F53"/>
    <w:rsid w:val="006E1BC4"/>
    <w:rsid w:val="006E5DC2"/>
    <w:rsid w:val="006E6530"/>
    <w:rsid w:val="006E6A9F"/>
    <w:rsid w:val="006F32F2"/>
    <w:rsid w:val="006F3CF9"/>
    <w:rsid w:val="00701489"/>
    <w:rsid w:val="0070222F"/>
    <w:rsid w:val="00702596"/>
    <w:rsid w:val="00706C82"/>
    <w:rsid w:val="007076DA"/>
    <w:rsid w:val="007126A1"/>
    <w:rsid w:val="007153EA"/>
    <w:rsid w:val="007170D9"/>
    <w:rsid w:val="00717EA8"/>
    <w:rsid w:val="0073138D"/>
    <w:rsid w:val="0073217F"/>
    <w:rsid w:val="00732E95"/>
    <w:rsid w:val="00735577"/>
    <w:rsid w:val="00737248"/>
    <w:rsid w:val="00742426"/>
    <w:rsid w:val="00745647"/>
    <w:rsid w:val="007467ED"/>
    <w:rsid w:val="00752DA3"/>
    <w:rsid w:val="00755FBC"/>
    <w:rsid w:val="0076037E"/>
    <w:rsid w:val="00760C8E"/>
    <w:rsid w:val="00760E74"/>
    <w:rsid w:val="007642F8"/>
    <w:rsid w:val="00765D56"/>
    <w:rsid w:val="007660A3"/>
    <w:rsid w:val="007660E9"/>
    <w:rsid w:val="00771356"/>
    <w:rsid w:val="007741BD"/>
    <w:rsid w:val="00775813"/>
    <w:rsid w:val="00777C88"/>
    <w:rsid w:val="00782B29"/>
    <w:rsid w:val="00783DB7"/>
    <w:rsid w:val="007909AD"/>
    <w:rsid w:val="0079206E"/>
    <w:rsid w:val="00793E08"/>
    <w:rsid w:val="00795D01"/>
    <w:rsid w:val="007977E1"/>
    <w:rsid w:val="00797C60"/>
    <w:rsid w:val="007A0BC9"/>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1A47"/>
    <w:rsid w:val="007E2D58"/>
    <w:rsid w:val="007E44A7"/>
    <w:rsid w:val="007F03FA"/>
    <w:rsid w:val="007F1C2F"/>
    <w:rsid w:val="007F4064"/>
    <w:rsid w:val="007F6114"/>
    <w:rsid w:val="00800985"/>
    <w:rsid w:val="00806BE4"/>
    <w:rsid w:val="0081015A"/>
    <w:rsid w:val="008130D5"/>
    <w:rsid w:val="00814F5E"/>
    <w:rsid w:val="00815B83"/>
    <w:rsid w:val="0081791C"/>
    <w:rsid w:val="00827200"/>
    <w:rsid w:val="008314B2"/>
    <w:rsid w:val="008348DE"/>
    <w:rsid w:val="008425B5"/>
    <w:rsid w:val="0084270F"/>
    <w:rsid w:val="00846EA6"/>
    <w:rsid w:val="00847FCA"/>
    <w:rsid w:val="008505BA"/>
    <w:rsid w:val="00852E1C"/>
    <w:rsid w:val="00854FCF"/>
    <w:rsid w:val="00857E18"/>
    <w:rsid w:val="00861177"/>
    <w:rsid w:val="00861671"/>
    <w:rsid w:val="0086310C"/>
    <w:rsid w:val="0086362E"/>
    <w:rsid w:val="008642DC"/>
    <w:rsid w:val="00866425"/>
    <w:rsid w:val="00866C6E"/>
    <w:rsid w:val="00867666"/>
    <w:rsid w:val="00867E1F"/>
    <w:rsid w:val="00870BA3"/>
    <w:rsid w:val="00880B4A"/>
    <w:rsid w:val="00881D88"/>
    <w:rsid w:val="00883893"/>
    <w:rsid w:val="00883C98"/>
    <w:rsid w:val="00890B3D"/>
    <w:rsid w:val="00890FAE"/>
    <w:rsid w:val="008916E9"/>
    <w:rsid w:val="008A0252"/>
    <w:rsid w:val="008A0A1A"/>
    <w:rsid w:val="008A36BB"/>
    <w:rsid w:val="008A6648"/>
    <w:rsid w:val="008A6B33"/>
    <w:rsid w:val="008A7514"/>
    <w:rsid w:val="008B45EE"/>
    <w:rsid w:val="008C0EEB"/>
    <w:rsid w:val="008C1EE8"/>
    <w:rsid w:val="008C2A95"/>
    <w:rsid w:val="008C323F"/>
    <w:rsid w:val="008C3F32"/>
    <w:rsid w:val="008C41A5"/>
    <w:rsid w:val="008C7397"/>
    <w:rsid w:val="008D01E4"/>
    <w:rsid w:val="008D1D29"/>
    <w:rsid w:val="008D2577"/>
    <w:rsid w:val="008D3B77"/>
    <w:rsid w:val="008D5BDC"/>
    <w:rsid w:val="008D77FA"/>
    <w:rsid w:val="008D7FA9"/>
    <w:rsid w:val="008E030D"/>
    <w:rsid w:val="008E25B4"/>
    <w:rsid w:val="008E7047"/>
    <w:rsid w:val="008E72D7"/>
    <w:rsid w:val="008E7AA7"/>
    <w:rsid w:val="008F24F4"/>
    <w:rsid w:val="008F2514"/>
    <w:rsid w:val="008F30C6"/>
    <w:rsid w:val="008F61A7"/>
    <w:rsid w:val="0090472D"/>
    <w:rsid w:val="00904891"/>
    <w:rsid w:val="00905116"/>
    <w:rsid w:val="009061B0"/>
    <w:rsid w:val="00906578"/>
    <w:rsid w:val="00906AEF"/>
    <w:rsid w:val="009076A7"/>
    <w:rsid w:val="009107A4"/>
    <w:rsid w:val="00910E96"/>
    <w:rsid w:val="00912745"/>
    <w:rsid w:val="00915780"/>
    <w:rsid w:val="00917DBB"/>
    <w:rsid w:val="009205EF"/>
    <w:rsid w:val="00921D59"/>
    <w:rsid w:val="00922E2B"/>
    <w:rsid w:val="00923AF4"/>
    <w:rsid w:val="009241F0"/>
    <w:rsid w:val="00925B42"/>
    <w:rsid w:val="00925E67"/>
    <w:rsid w:val="00930C28"/>
    <w:rsid w:val="009337B0"/>
    <w:rsid w:val="0093708B"/>
    <w:rsid w:val="009378AC"/>
    <w:rsid w:val="009401BB"/>
    <w:rsid w:val="00941170"/>
    <w:rsid w:val="009440A7"/>
    <w:rsid w:val="0094590C"/>
    <w:rsid w:val="009465D1"/>
    <w:rsid w:val="00946FAB"/>
    <w:rsid w:val="00950B14"/>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4DE"/>
    <w:rsid w:val="009B7E53"/>
    <w:rsid w:val="009C0BED"/>
    <w:rsid w:val="009C39ED"/>
    <w:rsid w:val="009C5A81"/>
    <w:rsid w:val="009C5B38"/>
    <w:rsid w:val="009D101A"/>
    <w:rsid w:val="009D3195"/>
    <w:rsid w:val="009D5E18"/>
    <w:rsid w:val="009D61D6"/>
    <w:rsid w:val="009D6F06"/>
    <w:rsid w:val="009E128C"/>
    <w:rsid w:val="009E2DCA"/>
    <w:rsid w:val="009E4587"/>
    <w:rsid w:val="009E6D66"/>
    <w:rsid w:val="009F037C"/>
    <w:rsid w:val="009F26BB"/>
    <w:rsid w:val="009F2C21"/>
    <w:rsid w:val="009F3725"/>
    <w:rsid w:val="009F6D93"/>
    <w:rsid w:val="009F7F60"/>
    <w:rsid w:val="00A01D13"/>
    <w:rsid w:val="00A03A50"/>
    <w:rsid w:val="00A062A3"/>
    <w:rsid w:val="00A06C6D"/>
    <w:rsid w:val="00A11914"/>
    <w:rsid w:val="00A14120"/>
    <w:rsid w:val="00A16594"/>
    <w:rsid w:val="00A21B2E"/>
    <w:rsid w:val="00A236A6"/>
    <w:rsid w:val="00A24027"/>
    <w:rsid w:val="00A24192"/>
    <w:rsid w:val="00A24B05"/>
    <w:rsid w:val="00A255B0"/>
    <w:rsid w:val="00A315E1"/>
    <w:rsid w:val="00A32FDF"/>
    <w:rsid w:val="00A33037"/>
    <w:rsid w:val="00A3315E"/>
    <w:rsid w:val="00A34548"/>
    <w:rsid w:val="00A41FEB"/>
    <w:rsid w:val="00A47E8E"/>
    <w:rsid w:val="00A56F43"/>
    <w:rsid w:val="00A60CFA"/>
    <w:rsid w:val="00A64118"/>
    <w:rsid w:val="00A72CEB"/>
    <w:rsid w:val="00A72F87"/>
    <w:rsid w:val="00A76655"/>
    <w:rsid w:val="00A776FB"/>
    <w:rsid w:val="00A779E2"/>
    <w:rsid w:val="00A80217"/>
    <w:rsid w:val="00A802B3"/>
    <w:rsid w:val="00A85E86"/>
    <w:rsid w:val="00A87EA9"/>
    <w:rsid w:val="00A90BF1"/>
    <w:rsid w:val="00A9156D"/>
    <w:rsid w:val="00A9187A"/>
    <w:rsid w:val="00A9204F"/>
    <w:rsid w:val="00A95038"/>
    <w:rsid w:val="00A95063"/>
    <w:rsid w:val="00A967BC"/>
    <w:rsid w:val="00AA0FBD"/>
    <w:rsid w:val="00AA6441"/>
    <w:rsid w:val="00AA64A8"/>
    <w:rsid w:val="00AB2B49"/>
    <w:rsid w:val="00AB481B"/>
    <w:rsid w:val="00AB58C4"/>
    <w:rsid w:val="00AB5FFE"/>
    <w:rsid w:val="00AB7B8A"/>
    <w:rsid w:val="00AC07F1"/>
    <w:rsid w:val="00AC124B"/>
    <w:rsid w:val="00AC24D5"/>
    <w:rsid w:val="00AC5510"/>
    <w:rsid w:val="00AD01BA"/>
    <w:rsid w:val="00AD1D55"/>
    <w:rsid w:val="00AD2361"/>
    <w:rsid w:val="00AD2571"/>
    <w:rsid w:val="00AD445E"/>
    <w:rsid w:val="00AD5045"/>
    <w:rsid w:val="00AD674F"/>
    <w:rsid w:val="00AE16EB"/>
    <w:rsid w:val="00AE35B6"/>
    <w:rsid w:val="00AE44C5"/>
    <w:rsid w:val="00AF3F1B"/>
    <w:rsid w:val="00AF5D08"/>
    <w:rsid w:val="00B02661"/>
    <w:rsid w:val="00B03C59"/>
    <w:rsid w:val="00B1002D"/>
    <w:rsid w:val="00B113A1"/>
    <w:rsid w:val="00B124CE"/>
    <w:rsid w:val="00B1378C"/>
    <w:rsid w:val="00B13A60"/>
    <w:rsid w:val="00B14073"/>
    <w:rsid w:val="00B15D66"/>
    <w:rsid w:val="00B2163F"/>
    <w:rsid w:val="00B2241F"/>
    <w:rsid w:val="00B22726"/>
    <w:rsid w:val="00B22DBC"/>
    <w:rsid w:val="00B23737"/>
    <w:rsid w:val="00B2475A"/>
    <w:rsid w:val="00B24843"/>
    <w:rsid w:val="00B248EC"/>
    <w:rsid w:val="00B302CD"/>
    <w:rsid w:val="00B3097F"/>
    <w:rsid w:val="00B30EC3"/>
    <w:rsid w:val="00B33170"/>
    <w:rsid w:val="00B33AFB"/>
    <w:rsid w:val="00B33CBE"/>
    <w:rsid w:val="00B500B7"/>
    <w:rsid w:val="00B504AC"/>
    <w:rsid w:val="00B50E30"/>
    <w:rsid w:val="00B52B65"/>
    <w:rsid w:val="00B557F3"/>
    <w:rsid w:val="00B571BA"/>
    <w:rsid w:val="00B71AB4"/>
    <w:rsid w:val="00B72982"/>
    <w:rsid w:val="00B75FFD"/>
    <w:rsid w:val="00B80D27"/>
    <w:rsid w:val="00B84F96"/>
    <w:rsid w:val="00B86B44"/>
    <w:rsid w:val="00B874D8"/>
    <w:rsid w:val="00B91831"/>
    <w:rsid w:val="00B94D8B"/>
    <w:rsid w:val="00B95965"/>
    <w:rsid w:val="00B968B3"/>
    <w:rsid w:val="00BA1E74"/>
    <w:rsid w:val="00BA5AFF"/>
    <w:rsid w:val="00BA67E1"/>
    <w:rsid w:val="00BA736A"/>
    <w:rsid w:val="00BB0885"/>
    <w:rsid w:val="00BB3DDD"/>
    <w:rsid w:val="00BB4143"/>
    <w:rsid w:val="00BB5854"/>
    <w:rsid w:val="00BC13AF"/>
    <w:rsid w:val="00BC1427"/>
    <w:rsid w:val="00BC633F"/>
    <w:rsid w:val="00BC7931"/>
    <w:rsid w:val="00BD0169"/>
    <w:rsid w:val="00BD0569"/>
    <w:rsid w:val="00BD3DAA"/>
    <w:rsid w:val="00BD5327"/>
    <w:rsid w:val="00BD64D6"/>
    <w:rsid w:val="00BD6C68"/>
    <w:rsid w:val="00BE130F"/>
    <w:rsid w:val="00BE3B51"/>
    <w:rsid w:val="00BF0ECA"/>
    <w:rsid w:val="00BF2435"/>
    <w:rsid w:val="00BF7A23"/>
    <w:rsid w:val="00C0086C"/>
    <w:rsid w:val="00C01097"/>
    <w:rsid w:val="00C01D09"/>
    <w:rsid w:val="00C05A0E"/>
    <w:rsid w:val="00C11195"/>
    <w:rsid w:val="00C1257B"/>
    <w:rsid w:val="00C13988"/>
    <w:rsid w:val="00C17B08"/>
    <w:rsid w:val="00C206C5"/>
    <w:rsid w:val="00C23F01"/>
    <w:rsid w:val="00C24FE0"/>
    <w:rsid w:val="00C30994"/>
    <w:rsid w:val="00C33A56"/>
    <w:rsid w:val="00C34057"/>
    <w:rsid w:val="00C4134C"/>
    <w:rsid w:val="00C41522"/>
    <w:rsid w:val="00C4341C"/>
    <w:rsid w:val="00C47422"/>
    <w:rsid w:val="00C50F53"/>
    <w:rsid w:val="00C528F9"/>
    <w:rsid w:val="00C539C3"/>
    <w:rsid w:val="00C556C7"/>
    <w:rsid w:val="00C56A20"/>
    <w:rsid w:val="00C63696"/>
    <w:rsid w:val="00C63B5D"/>
    <w:rsid w:val="00C64662"/>
    <w:rsid w:val="00C6531B"/>
    <w:rsid w:val="00C70101"/>
    <w:rsid w:val="00C77D63"/>
    <w:rsid w:val="00C82A54"/>
    <w:rsid w:val="00C841FC"/>
    <w:rsid w:val="00C87E2D"/>
    <w:rsid w:val="00CA02B9"/>
    <w:rsid w:val="00CA2D9A"/>
    <w:rsid w:val="00CA2DC6"/>
    <w:rsid w:val="00CB1663"/>
    <w:rsid w:val="00CB5F42"/>
    <w:rsid w:val="00CC01BD"/>
    <w:rsid w:val="00CC05B9"/>
    <w:rsid w:val="00CC2AB8"/>
    <w:rsid w:val="00CC3D46"/>
    <w:rsid w:val="00CC4B3F"/>
    <w:rsid w:val="00CC6CD7"/>
    <w:rsid w:val="00CD6521"/>
    <w:rsid w:val="00CE3445"/>
    <w:rsid w:val="00CE3EB8"/>
    <w:rsid w:val="00CE7D2B"/>
    <w:rsid w:val="00CF14FA"/>
    <w:rsid w:val="00CF6601"/>
    <w:rsid w:val="00CF6AD6"/>
    <w:rsid w:val="00D02396"/>
    <w:rsid w:val="00D044BD"/>
    <w:rsid w:val="00D045B1"/>
    <w:rsid w:val="00D05DB7"/>
    <w:rsid w:val="00D10CA3"/>
    <w:rsid w:val="00D117ED"/>
    <w:rsid w:val="00D122DA"/>
    <w:rsid w:val="00D129C8"/>
    <w:rsid w:val="00D13F39"/>
    <w:rsid w:val="00D15670"/>
    <w:rsid w:val="00D1652B"/>
    <w:rsid w:val="00D2533F"/>
    <w:rsid w:val="00D25B20"/>
    <w:rsid w:val="00D26209"/>
    <w:rsid w:val="00D33535"/>
    <w:rsid w:val="00D33907"/>
    <w:rsid w:val="00D340E9"/>
    <w:rsid w:val="00D343CA"/>
    <w:rsid w:val="00D354F5"/>
    <w:rsid w:val="00D43995"/>
    <w:rsid w:val="00D4537A"/>
    <w:rsid w:val="00D4562E"/>
    <w:rsid w:val="00D45D85"/>
    <w:rsid w:val="00D50339"/>
    <w:rsid w:val="00D5079D"/>
    <w:rsid w:val="00D535D3"/>
    <w:rsid w:val="00D54879"/>
    <w:rsid w:val="00D56339"/>
    <w:rsid w:val="00D6032F"/>
    <w:rsid w:val="00D60429"/>
    <w:rsid w:val="00D60D00"/>
    <w:rsid w:val="00D63E9C"/>
    <w:rsid w:val="00D65575"/>
    <w:rsid w:val="00D672E0"/>
    <w:rsid w:val="00D72A18"/>
    <w:rsid w:val="00D84DF2"/>
    <w:rsid w:val="00D900BE"/>
    <w:rsid w:val="00D911EB"/>
    <w:rsid w:val="00D91DF7"/>
    <w:rsid w:val="00D9402F"/>
    <w:rsid w:val="00D9403B"/>
    <w:rsid w:val="00D942FE"/>
    <w:rsid w:val="00D96272"/>
    <w:rsid w:val="00D96C65"/>
    <w:rsid w:val="00DA0D6F"/>
    <w:rsid w:val="00DB007F"/>
    <w:rsid w:val="00DB029D"/>
    <w:rsid w:val="00DB18C3"/>
    <w:rsid w:val="00DB1A9D"/>
    <w:rsid w:val="00DB284C"/>
    <w:rsid w:val="00DC268B"/>
    <w:rsid w:val="00DC3E67"/>
    <w:rsid w:val="00DC4948"/>
    <w:rsid w:val="00DD01A4"/>
    <w:rsid w:val="00DD0781"/>
    <w:rsid w:val="00DD1B61"/>
    <w:rsid w:val="00DD3F85"/>
    <w:rsid w:val="00DD5EF7"/>
    <w:rsid w:val="00DD5FD3"/>
    <w:rsid w:val="00DD6296"/>
    <w:rsid w:val="00DE2B8D"/>
    <w:rsid w:val="00DE41E4"/>
    <w:rsid w:val="00DE54D7"/>
    <w:rsid w:val="00DE55CE"/>
    <w:rsid w:val="00DE61DE"/>
    <w:rsid w:val="00DF7C17"/>
    <w:rsid w:val="00E02F53"/>
    <w:rsid w:val="00E03C59"/>
    <w:rsid w:val="00E05974"/>
    <w:rsid w:val="00E06EBB"/>
    <w:rsid w:val="00E110E8"/>
    <w:rsid w:val="00E11B35"/>
    <w:rsid w:val="00E1723D"/>
    <w:rsid w:val="00E22D21"/>
    <w:rsid w:val="00E24B53"/>
    <w:rsid w:val="00E32AEC"/>
    <w:rsid w:val="00E33ADE"/>
    <w:rsid w:val="00E3449A"/>
    <w:rsid w:val="00E3652E"/>
    <w:rsid w:val="00E36576"/>
    <w:rsid w:val="00E372C9"/>
    <w:rsid w:val="00E37CED"/>
    <w:rsid w:val="00E47AB6"/>
    <w:rsid w:val="00E5176B"/>
    <w:rsid w:val="00E53734"/>
    <w:rsid w:val="00E54FF0"/>
    <w:rsid w:val="00E64035"/>
    <w:rsid w:val="00E64D6D"/>
    <w:rsid w:val="00E659A8"/>
    <w:rsid w:val="00E7242F"/>
    <w:rsid w:val="00E725E6"/>
    <w:rsid w:val="00E72913"/>
    <w:rsid w:val="00E77C36"/>
    <w:rsid w:val="00E77E3B"/>
    <w:rsid w:val="00E83476"/>
    <w:rsid w:val="00E8476F"/>
    <w:rsid w:val="00E86F45"/>
    <w:rsid w:val="00E87839"/>
    <w:rsid w:val="00E9012E"/>
    <w:rsid w:val="00E902D3"/>
    <w:rsid w:val="00E945EE"/>
    <w:rsid w:val="00EA03B6"/>
    <w:rsid w:val="00EA16C7"/>
    <w:rsid w:val="00EA1C70"/>
    <w:rsid w:val="00EA1EE0"/>
    <w:rsid w:val="00EA5C61"/>
    <w:rsid w:val="00EB0C14"/>
    <w:rsid w:val="00EB5353"/>
    <w:rsid w:val="00EC3D05"/>
    <w:rsid w:val="00EC41B4"/>
    <w:rsid w:val="00EC4D5A"/>
    <w:rsid w:val="00EC549B"/>
    <w:rsid w:val="00ED08ED"/>
    <w:rsid w:val="00ED1CEA"/>
    <w:rsid w:val="00ED1F22"/>
    <w:rsid w:val="00ED3234"/>
    <w:rsid w:val="00ED51CD"/>
    <w:rsid w:val="00ED56BE"/>
    <w:rsid w:val="00EE15EF"/>
    <w:rsid w:val="00EE1C65"/>
    <w:rsid w:val="00EE2458"/>
    <w:rsid w:val="00EE5D88"/>
    <w:rsid w:val="00EE7CC9"/>
    <w:rsid w:val="00EF0624"/>
    <w:rsid w:val="00EF14D5"/>
    <w:rsid w:val="00EF499F"/>
    <w:rsid w:val="00EF70C3"/>
    <w:rsid w:val="00EF7874"/>
    <w:rsid w:val="00F00B48"/>
    <w:rsid w:val="00F00BD4"/>
    <w:rsid w:val="00F01633"/>
    <w:rsid w:val="00F019C9"/>
    <w:rsid w:val="00F022AA"/>
    <w:rsid w:val="00F039C2"/>
    <w:rsid w:val="00F05FB0"/>
    <w:rsid w:val="00F06C75"/>
    <w:rsid w:val="00F13272"/>
    <w:rsid w:val="00F138E9"/>
    <w:rsid w:val="00F14B7A"/>
    <w:rsid w:val="00F1587F"/>
    <w:rsid w:val="00F17045"/>
    <w:rsid w:val="00F209CA"/>
    <w:rsid w:val="00F22C38"/>
    <w:rsid w:val="00F30892"/>
    <w:rsid w:val="00F30F6B"/>
    <w:rsid w:val="00F30FEE"/>
    <w:rsid w:val="00F345F0"/>
    <w:rsid w:val="00F403C2"/>
    <w:rsid w:val="00F42190"/>
    <w:rsid w:val="00F44B07"/>
    <w:rsid w:val="00F4542D"/>
    <w:rsid w:val="00F471FA"/>
    <w:rsid w:val="00F51CBB"/>
    <w:rsid w:val="00F51E7B"/>
    <w:rsid w:val="00F603B4"/>
    <w:rsid w:val="00F6165F"/>
    <w:rsid w:val="00F63042"/>
    <w:rsid w:val="00F63A45"/>
    <w:rsid w:val="00F64408"/>
    <w:rsid w:val="00F65C69"/>
    <w:rsid w:val="00F7103B"/>
    <w:rsid w:val="00F71DFC"/>
    <w:rsid w:val="00F728A2"/>
    <w:rsid w:val="00F733E1"/>
    <w:rsid w:val="00F74ED8"/>
    <w:rsid w:val="00F76B61"/>
    <w:rsid w:val="00F800B9"/>
    <w:rsid w:val="00F81B53"/>
    <w:rsid w:val="00F821B5"/>
    <w:rsid w:val="00F857E1"/>
    <w:rsid w:val="00F86584"/>
    <w:rsid w:val="00F87F52"/>
    <w:rsid w:val="00F9329C"/>
    <w:rsid w:val="00F9405B"/>
    <w:rsid w:val="00F96033"/>
    <w:rsid w:val="00F96201"/>
    <w:rsid w:val="00F979CC"/>
    <w:rsid w:val="00F97BC8"/>
    <w:rsid w:val="00FA083C"/>
    <w:rsid w:val="00FA0A5A"/>
    <w:rsid w:val="00FA2C56"/>
    <w:rsid w:val="00FA40BC"/>
    <w:rsid w:val="00FA571B"/>
    <w:rsid w:val="00FB1611"/>
    <w:rsid w:val="00FB254D"/>
    <w:rsid w:val="00FB3B84"/>
    <w:rsid w:val="00FB3C95"/>
    <w:rsid w:val="00FB5E5C"/>
    <w:rsid w:val="00FC0AA3"/>
    <w:rsid w:val="00FC79BD"/>
    <w:rsid w:val="00FD2390"/>
    <w:rsid w:val="00FD6F8A"/>
    <w:rsid w:val="00FE082B"/>
    <w:rsid w:val="00FE08EF"/>
    <w:rsid w:val="00FE1BD2"/>
    <w:rsid w:val="00FE27D2"/>
    <w:rsid w:val="00FE2BCC"/>
    <w:rsid w:val="00FE66C5"/>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165D"/>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3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 w:type="paragraph" w:customStyle="1" w:styleId="Default">
    <w:name w:val="Default"/>
    <w:rsid w:val="004B7AE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odyTextIndent">
    <w:name w:val="Body Text Indent"/>
    <w:basedOn w:val="Normal"/>
    <w:link w:val="BodyTextIndentChar"/>
    <w:uiPriority w:val="99"/>
    <w:semiHidden/>
    <w:unhideWhenUsed/>
    <w:rsid w:val="001F3209"/>
    <w:pPr>
      <w:spacing w:after="120"/>
      <w:ind w:left="283"/>
    </w:pPr>
  </w:style>
  <w:style w:type="character" w:customStyle="1" w:styleId="BodyTextIndentChar">
    <w:name w:val="Body Text Indent Char"/>
    <w:basedOn w:val="DefaultParagraphFont"/>
    <w:link w:val="BodyTextIndent"/>
    <w:uiPriority w:val="99"/>
    <w:semiHidden/>
    <w:rsid w:val="001F3209"/>
  </w:style>
  <w:style w:type="paragraph" w:styleId="BodyTextFirstIndent2">
    <w:name w:val="Body Text First Indent 2"/>
    <w:basedOn w:val="BodyTextIndent"/>
    <w:link w:val="BodyTextFirstIndent2Char"/>
    <w:rsid w:val="001F3209"/>
    <w:pPr>
      <w:suppressAutoHyphens/>
      <w:spacing w:line="240" w:lineRule="auto"/>
      <w:ind w:firstLine="210"/>
    </w:pPr>
    <w:rPr>
      <w:rFonts w:ascii="Times New Roman" w:eastAsia="Times New Roman" w:hAnsi="Times New Roman" w:cs="Times New Roman"/>
      <w:sz w:val="24"/>
      <w:szCs w:val="24"/>
      <w:lang w:eastAsia="zh-CN"/>
    </w:rPr>
  </w:style>
  <w:style w:type="character" w:customStyle="1" w:styleId="BodyTextFirstIndent2Char">
    <w:name w:val="Body Text First Indent 2 Char"/>
    <w:basedOn w:val="BodyTextIndentChar"/>
    <w:link w:val="BodyTextFirstIndent2"/>
    <w:rsid w:val="001F3209"/>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0C2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114715705">
      <w:bodyDiv w:val="1"/>
      <w:marLeft w:val="0"/>
      <w:marRight w:val="0"/>
      <w:marTop w:val="0"/>
      <w:marBottom w:val="0"/>
      <w:divBdr>
        <w:top w:val="none" w:sz="0" w:space="0" w:color="auto"/>
        <w:left w:val="none" w:sz="0" w:space="0" w:color="auto"/>
        <w:bottom w:val="none" w:sz="0" w:space="0" w:color="auto"/>
        <w:right w:val="none" w:sz="0" w:space="0" w:color="auto"/>
      </w:divBdr>
      <w:divsChild>
        <w:div w:id="1728531506">
          <w:marLeft w:val="-2400"/>
          <w:marRight w:val="-480"/>
          <w:marTop w:val="0"/>
          <w:marBottom w:val="0"/>
          <w:divBdr>
            <w:top w:val="none" w:sz="0" w:space="0" w:color="auto"/>
            <w:left w:val="none" w:sz="0" w:space="0" w:color="auto"/>
            <w:bottom w:val="none" w:sz="0" w:space="0" w:color="auto"/>
            <w:right w:val="none" w:sz="0" w:space="0" w:color="auto"/>
          </w:divBdr>
        </w:div>
        <w:div w:id="693458107">
          <w:marLeft w:val="-2400"/>
          <w:marRight w:val="-480"/>
          <w:marTop w:val="0"/>
          <w:marBottom w:val="0"/>
          <w:divBdr>
            <w:top w:val="none" w:sz="0" w:space="0" w:color="auto"/>
            <w:left w:val="none" w:sz="0" w:space="0" w:color="auto"/>
            <w:bottom w:val="none" w:sz="0" w:space="0" w:color="auto"/>
            <w:right w:val="none" w:sz="0" w:space="0" w:color="auto"/>
          </w:divBdr>
        </w:div>
        <w:div w:id="1035423158">
          <w:marLeft w:val="-2400"/>
          <w:marRight w:val="-480"/>
          <w:marTop w:val="0"/>
          <w:marBottom w:val="0"/>
          <w:divBdr>
            <w:top w:val="none" w:sz="0" w:space="0" w:color="auto"/>
            <w:left w:val="none" w:sz="0" w:space="0" w:color="auto"/>
            <w:bottom w:val="none" w:sz="0" w:space="0" w:color="auto"/>
            <w:right w:val="none" w:sz="0" w:space="0" w:color="auto"/>
          </w:divBdr>
        </w:div>
        <w:div w:id="1769306142">
          <w:marLeft w:val="-2400"/>
          <w:marRight w:val="-480"/>
          <w:marTop w:val="0"/>
          <w:marBottom w:val="0"/>
          <w:divBdr>
            <w:top w:val="none" w:sz="0" w:space="0" w:color="auto"/>
            <w:left w:val="none" w:sz="0" w:space="0" w:color="auto"/>
            <w:bottom w:val="none" w:sz="0" w:space="0" w:color="auto"/>
            <w:right w:val="none" w:sz="0" w:space="0" w:color="auto"/>
          </w:divBdr>
        </w:div>
        <w:div w:id="871652124">
          <w:marLeft w:val="-2400"/>
          <w:marRight w:val="-480"/>
          <w:marTop w:val="0"/>
          <w:marBottom w:val="0"/>
          <w:divBdr>
            <w:top w:val="none" w:sz="0" w:space="0" w:color="auto"/>
            <w:left w:val="none" w:sz="0" w:space="0" w:color="auto"/>
            <w:bottom w:val="none" w:sz="0" w:space="0" w:color="auto"/>
            <w:right w:val="none" w:sz="0" w:space="0" w:color="auto"/>
          </w:divBdr>
        </w:div>
        <w:div w:id="1697657020">
          <w:marLeft w:val="-2400"/>
          <w:marRight w:val="-480"/>
          <w:marTop w:val="0"/>
          <w:marBottom w:val="0"/>
          <w:divBdr>
            <w:top w:val="none" w:sz="0" w:space="0" w:color="auto"/>
            <w:left w:val="none" w:sz="0" w:space="0" w:color="auto"/>
            <w:bottom w:val="none" w:sz="0" w:space="0" w:color="auto"/>
            <w:right w:val="none" w:sz="0" w:space="0" w:color="auto"/>
          </w:divBdr>
        </w:div>
        <w:div w:id="782529745">
          <w:marLeft w:val="-2400"/>
          <w:marRight w:val="-480"/>
          <w:marTop w:val="0"/>
          <w:marBottom w:val="0"/>
          <w:divBdr>
            <w:top w:val="none" w:sz="0" w:space="0" w:color="auto"/>
            <w:left w:val="none" w:sz="0" w:space="0" w:color="auto"/>
            <w:bottom w:val="none" w:sz="0" w:space="0" w:color="auto"/>
            <w:right w:val="none" w:sz="0" w:space="0" w:color="auto"/>
          </w:divBdr>
        </w:div>
        <w:div w:id="608585754">
          <w:marLeft w:val="-2400"/>
          <w:marRight w:val="-480"/>
          <w:marTop w:val="0"/>
          <w:marBottom w:val="0"/>
          <w:divBdr>
            <w:top w:val="none" w:sz="0" w:space="0" w:color="auto"/>
            <w:left w:val="none" w:sz="0" w:space="0" w:color="auto"/>
            <w:bottom w:val="none" w:sz="0" w:space="0" w:color="auto"/>
            <w:right w:val="none" w:sz="0" w:space="0" w:color="auto"/>
          </w:divBdr>
        </w:div>
        <w:div w:id="730156376">
          <w:marLeft w:val="-2400"/>
          <w:marRight w:val="-480"/>
          <w:marTop w:val="0"/>
          <w:marBottom w:val="0"/>
          <w:divBdr>
            <w:top w:val="none" w:sz="0" w:space="0" w:color="auto"/>
            <w:left w:val="none" w:sz="0" w:space="0" w:color="auto"/>
            <w:bottom w:val="none" w:sz="0" w:space="0" w:color="auto"/>
            <w:right w:val="none" w:sz="0" w:space="0" w:color="auto"/>
          </w:divBdr>
        </w:div>
        <w:div w:id="918441084">
          <w:marLeft w:val="-2400"/>
          <w:marRight w:val="-480"/>
          <w:marTop w:val="0"/>
          <w:marBottom w:val="0"/>
          <w:divBdr>
            <w:top w:val="none" w:sz="0" w:space="0" w:color="auto"/>
            <w:left w:val="none" w:sz="0" w:space="0" w:color="auto"/>
            <w:bottom w:val="none" w:sz="0" w:space="0" w:color="auto"/>
            <w:right w:val="none" w:sz="0" w:space="0" w:color="auto"/>
          </w:divBdr>
        </w:div>
        <w:div w:id="1571228683">
          <w:marLeft w:val="-2400"/>
          <w:marRight w:val="-480"/>
          <w:marTop w:val="0"/>
          <w:marBottom w:val="0"/>
          <w:divBdr>
            <w:top w:val="none" w:sz="0" w:space="0" w:color="auto"/>
            <w:left w:val="none" w:sz="0" w:space="0" w:color="auto"/>
            <w:bottom w:val="none" w:sz="0" w:space="0" w:color="auto"/>
            <w:right w:val="none" w:sz="0" w:space="0" w:color="auto"/>
          </w:divBdr>
        </w:div>
        <w:div w:id="239952817">
          <w:marLeft w:val="-2400"/>
          <w:marRight w:val="-480"/>
          <w:marTop w:val="0"/>
          <w:marBottom w:val="0"/>
          <w:divBdr>
            <w:top w:val="none" w:sz="0" w:space="0" w:color="auto"/>
            <w:left w:val="none" w:sz="0" w:space="0" w:color="auto"/>
            <w:bottom w:val="none" w:sz="0" w:space="0" w:color="auto"/>
            <w:right w:val="none" w:sz="0" w:space="0" w:color="auto"/>
          </w:divBdr>
        </w:div>
        <w:div w:id="595480967">
          <w:marLeft w:val="-2400"/>
          <w:marRight w:val="-480"/>
          <w:marTop w:val="0"/>
          <w:marBottom w:val="0"/>
          <w:divBdr>
            <w:top w:val="none" w:sz="0" w:space="0" w:color="auto"/>
            <w:left w:val="none" w:sz="0" w:space="0" w:color="auto"/>
            <w:bottom w:val="none" w:sz="0" w:space="0" w:color="auto"/>
            <w:right w:val="none" w:sz="0" w:space="0" w:color="auto"/>
          </w:divBdr>
        </w:div>
        <w:div w:id="1359086959">
          <w:marLeft w:val="-2400"/>
          <w:marRight w:val="-480"/>
          <w:marTop w:val="0"/>
          <w:marBottom w:val="0"/>
          <w:divBdr>
            <w:top w:val="none" w:sz="0" w:space="0" w:color="auto"/>
            <w:left w:val="none" w:sz="0" w:space="0" w:color="auto"/>
            <w:bottom w:val="none" w:sz="0" w:space="0" w:color="auto"/>
            <w:right w:val="none" w:sz="0" w:space="0" w:color="auto"/>
          </w:divBdr>
        </w:div>
      </w:divsChild>
    </w:div>
    <w:div w:id="236326682">
      <w:bodyDiv w:val="1"/>
      <w:marLeft w:val="0"/>
      <w:marRight w:val="0"/>
      <w:marTop w:val="0"/>
      <w:marBottom w:val="0"/>
      <w:divBdr>
        <w:top w:val="none" w:sz="0" w:space="0" w:color="auto"/>
        <w:left w:val="none" w:sz="0" w:space="0" w:color="auto"/>
        <w:bottom w:val="none" w:sz="0" w:space="0" w:color="auto"/>
        <w:right w:val="none" w:sz="0" w:space="0" w:color="auto"/>
      </w:divBdr>
    </w:div>
    <w:div w:id="271791716">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9602598">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38554418">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801297">
      <w:bodyDiv w:val="1"/>
      <w:marLeft w:val="0"/>
      <w:marRight w:val="0"/>
      <w:marTop w:val="0"/>
      <w:marBottom w:val="0"/>
      <w:divBdr>
        <w:top w:val="none" w:sz="0" w:space="0" w:color="auto"/>
        <w:left w:val="none" w:sz="0" w:space="0" w:color="auto"/>
        <w:bottom w:val="none" w:sz="0" w:space="0" w:color="auto"/>
        <w:right w:val="none" w:sz="0" w:space="0" w:color="auto"/>
      </w:divBdr>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88694">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004847">
      <w:bodyDiv w:val="1"/>
      <w:marLeft w:val="0"/>
      <w:marRight w:val="0"/>
      <w:marTop w:val="0"/>
      <w:marBottom w:val="0"/>
      <w:divBdr>
        <w:top w:val="none" w:sz="0" w:space="0" w:color="auto"/>
        <w:left w:val="none" w:sz="0" w:space="0" w:color="auto"/>
        <w:bottom w:val="none" w:sz="0" w:space="0" w:color="auto"/>
        <w:right w:val="none" w:sz="0" w:space="0" w:color="auto"/>
      </w:divBdr>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8472">
      <w:bodyDiv w:val="1"/>
      <w:marLeft w:val="0"/>
      <w:marRight w:val="0"/>
      <w:marTop w:val="0"/>
      <w:marBottom w:val="0"/>
      <w:divBdr>
        <w:top w:val="none" w:sz="0" w:space="0" w:color="auto"/>
        <w:left w:val="none" w:sz="0" w:space="0" w:color="auto"/>
        <w:bottom w:val="none" w:sz="0" w:space="0" w:color="auto"/>
        <w:right w:val="none" w:sz="0" w:space="0" w:color="auto"/>
      </w:divBdr>
    </w:div>
    <w:div w:id="1821773332">
      <w:bodyDiv w:val="1"/>
      <w:marLeft w:val="0"/>
      <w:marRight w:val="0"/>
      <w:marTop w:val="0"/>
      <w:marBottom w:val="0"/>
      <w:divBdr>
        <w:top w:val="none" w:sz="0" w:space="0" w:color="auto"/>
        <w:left w:val="none" w:sz="0" w:space="0" w:color="auto"/>
        <w:bottom w:val="none" w:sz="0" w:space="0" w:color="auto"/>
        <w:right w:val="none" w:sz="0" w:space="0" w:color="auto"/>
      </w:divBdr>
    </w:div>
    <w:div w:id="1830559994">
      <w:bodyDiv w:val="1"/>
      <w:marLeft w:val="0"/>
      <w:marRight w:val="0"/>
      <w:marTop w:val="0"/>
      <w:marBottom w:val="0"/>
      <w:divBdr>
        <w:top w:val="none" w:sz="0" w:space="0" w:color="auto"/>
        <w:left w:val="none" w:sz="0" w:space="0" w:color="auto"/>
        <w:bottom w:val="none" w:sz="0" w:space="0" w:color="auto"/>
        <w:right w:val="none" w:sz="0" w:space="0" w:color="auto"/>
      </w:divBdr>
    </w:div>
    <w:div w:id="1995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residents.suffolk.gov.uk%2Flwa&amp;data=05%7C01%7Csusannah.howard2%40nhs.net%7Ce6ff846a87684716c21208dabd87467e%7C37c354b285b047f5b22207b48d774ee3%7C0%7C0%7C638030685942036362%7CUnknown%7CTWFpbGZsb3d8eyJWIjoiMC4wLjAwMDAiLCJQIjoiV2luMzIiLCJBTiI6Ik1haWwiLCJXVCI6Mn0%3D%7C3000%7C%7C%7C&amp;sdata=8y5RIhol%2FLLS4sNLZbX%2BeS9l7DWpiY9hVry8Sb2DTnI%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mhomessuffol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uk/find-energy-certific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calwelfareassistance@suffolk.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erringswell.onesuffo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9D8EF-F69A-4DCD-91A1-10E44A7A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12146</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gloria hicks</cp:lastModifiedBy>
  <cp:revision>12</cp:revision>
  <cp:lastPrinted>2021-07-16T10:39:00Z</cp:lastPrinted>
  <dcterms:created xsi:type="dcterms:W3CDTF">2022-11-22T14:35:00Z</dcterms:created>
  <dcterms:modified xsi:type="dcterms:W3CDTF">2022-11-22T16:18:00Z</dcterms:modified>
</cp:coreProperties>
</file>